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1D0D2A" w:rsidRDefault="001D0D2A" w:rsidP="00300C2C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00C2C" w:rsidRPr="001D0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1D0D2A">
        <w:rPr>
          <w:rFonts w:ascii="Times New Roman" w:hAnsi="Times New Roman" w:cs="Times New Roman"/>
          <w:b/>
          <w:sz w:val="28"/>
          <w:szCs w:val="28"/>
        </w:rPr>
        <w:t xml:space="preserve">МКУК </w:t>
      </w:r>
      <w:proofErr w:type="spellStart"/>
      <w:r w:rsidR="00FF448E" w:rsidRPr="001D0D2A">
        <w:rPr>
          <w:rFonts w:ascii="Times New Roman" w:hAnsi="Times New Roman" w:cs="Times New Roman"/>
          <w:b/>
          <w:sz w:val="28"/>
          <w:szCs w:val="28"/>
        </w:rPr>
        <w:t>г-к</w:t>
      </w:r>
      <w:proofErr w:type="spellEnd"/>
      <w:r w:rsidR="00FF448E" w:rsidRPr="001D0D2A">
        <w:rPr>
          <w:rFonts w:ascii="Times New Roman" w:hAnsi="Times New Roman" w:cs="Times New Roman"/>
          <w:b/>
          <w:sz w:val="28"/>
          <w:szCs w:val="28"/>
        </w:rPr>
        <w:t xml:space="preserve"> Кисловодска «ЦБС»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0C2C" w:rsidRPr="001D0D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448E" w:rsidRPr="001D0D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448E" w:rsidRPr="001D0D2A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18 +</w:t>
      </w:r>
      <w:r w:rsidR="00FF448E" w:rsidRPr="001D0D2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61DA6" w:rsidRPr="001D0D2A" w:rsidRDefault="00FF448E" w:rsidP="00300C2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2A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C27FE1" w:rsidRDefault="00D61DA6" w:rsidP="00DE16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22" w:rsidRPr="00C27FE1" w:rsidRDefault="00CE71A0" w:rsidP="0008236B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A8F" w:rsidRPr="00C27FE1" w:rsidRDefault="00010A8F" w:rsidP="00DE16B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C27FE1" w:rsidRDefault="004969E6" w:rsidP="00E0165E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3843AB" w:rsidRPr="00C27FE1" w:rsidRDefault="003843AB" w:rsidP="00DE16B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3AB" w:rsidRPr="00C27FE1" w:rsidRDefault="00BF7CAA" w:rsidP="00DE16B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CAA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75pt;height:33pt" fillcolor="#004200" strokecolor="#eaf1dd [662]" strokeweight="0">
            <v:fill color2="#4e6128 [1606]" rotate="t" type="gradient"/>
            <v:shadow on="t" color="#900" opacity=".5"/>
            <v:textpath style="font-family:&quot;Gigi&quot;;font-weight:bold;v-text-kern:t" trim="t" fitpath="t" string="Горох - пища долголетия"/>
          </v:shape>
        </w:pict>
      </w:r>
    </w:p>
    <w:p w:rsidR="003843AB" w:rsidRPr="00C27FE1" w:rsidRDefault="003843AB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1D641F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183515</wp:posOffset>
            </wp:positionV>
            <wp:extent cx="3552190" cy="2662555"/>
            <wp:effectExtent l="95250" t="95250" r="86360" b="99695"/>
            <wp:wrapTight wrapText="bothSides">
              <wp:wrapPolygon edited="0">
                <wp:start x="-579" y="-773"/>
                <wp:lineTo x="-579" y="22409"/>
                <wp:lineTo x="22125" y="22409"/>
                <wp:lineTo x="22125" y="-773"/>
                <wp:lineTo x="-579" y="-773"/>
              </wp:wrapPolygon>
            </wp:wrapTight>
            <wp:docPr id="24" name="Рисунок 68" descr="http://www.menshealth.pl/media/lib/1659/sh_152159291-5b3c0c83f80e41d8dbef069a881a7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enshealth.pl/media/lib/1659/sh_152159291-5b3c0c83f80e41d8dbef069a881a74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2555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7A98" w:rsidRPr="00C27FE1" w:rsidRDefault="00267A98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7A98" w:rsidRPr="00C27FE1" w:rsidRDefault="00267A98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8236A" w:rsidRPr="00C27FE1" w:rsidRDefault="0038236A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36A" w:rsidRPr="00C27FE1" w:rsidRDefault="0038236A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30" w:rsidRDefault="00EB7330" w:rsidP="0008236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1A" w:rsidRPr="001D0D2A" w:rsidRDefault="006F303C" w:rsidP="001D0D2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2A">
        <w:rPr>
          <w:rFonts w:ascii="Times New Roman" w:hAnsi="Times New Roman" w:cs="Times New Roman"/>
          <w:b/>
          <w:sz w:val="28"/>
          <w:szCs w:val="28"/>
        </w:rPr>
        <w:t>Кисловодск, 2017</w:t>
      </w:r>
      <w:r w:rsidR="00112F31" w:rsidRPr="001D0D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16074" w:rsidRPr="007845E7" w:rsidRDefault="00DB4446" w:rsidP="007845E7">
      <w:pPr>
        <w:pStyle w:val="ab"/>
        <w:pBdr>
          <w:top w:val="thinThickThinSmallGap" w:sz="24" w:space="1" w:color="006600"/>
          <w:left w:val="thinThickThinSmallGap" w:sz="24" w:space="4" w:color="006600"/>
          <w:bottom w:val="thinThickThinSmallGap" w:sz="24" w:space="1" w:color="006600"/>
          <w:right w:val="thinThickThinSmallGap" w:sz="24" w:space="4" w:color="006600"/>
        </w:pBdr>
        <w:shd w:val="clear" w:color="auto" w:fill="FFFFFF"/>
        <w:spacing w:before="0" w:beforeAutospacing="0" w:after="0" w:afterAutospacing="0"/>
        <w:ind w:left="709" w:right="450"/>
        <w:jc w:val="both"/>
        <w:textAlignment w:val="baseline"/>
        <w:rPr>
          <w:rFonts w:asciiTheme="majorHAnsi" w:hAnsiTheme="majorHAnsi"/>
          <w:b/>
          <w:i/>
          <w:color w:val="006600"/>
          <w:sz w:val="28"/>
          <w:szCs w:val="28"/>
        </w:rPr>
      </w:pPr>
      <w:r w:rsidRPr="007845E7">
        <w:rPr>
          <w:rFonts w:asciiTheme="majorHAnsi" w:hAnsiTheme="majorHAnsi"/>
          <w:b/>
          <w:i/>
          <w:color w:val="006600"/>
          <w:sz w:val="28"/>
          <w:szCs w:val="28"/>
        </w:rPr>
        <w:lastRenderedPageBreak/>
        <w:t xml:space="preserve">Горох – один из представителей семейства бобовых, известный человечеству </w:t>
      </w:r>
      <w:r w:rsidR="007845E7" w:rsidRPr="007845E7">
        <w:rPr>
          <w:rFonts w:asciiTheme="majorHAnsi" w:hAnsiTheme="majorHAnsi"/>
          <w:b/>
          <w:i/>
          <w:color w:val="006600"/>
          <w:sz w:val="28"/>
          <w:szCs w:val="28"/>
        </w:rPr>
        <w:t xml:space="preserve"> </w:t>
      </w:r>
      <w:r w:rsidRPr="007845E7">
        <w:rPr>
          <w:rFonts w:asciiTheme="majorHAnsi" w:hAnsiTheme="majorHAnsi"/>
          <w:b/>
          <w:i/>
          <w:color w:val="006600"/>
          <w:sz w:val="28"/>
          <w:szCs w:val="28"/>
        </w:rPr>
        <w:t xml:space="preserve">с </w:t>
      </w:r>
      <w:r w:rsidR="007845E7" w:rsidRPr="007845E7">
        <w:rPr>
          <w:rFonts w:asciiTheme="majorHAnsi" w:hAnsiTheme="majorHAnsi"/>
          <w:b/>
          <w:i/>
          <w:color w:val="006600"/>
          <w:sz w:val="28"/>
          <w:szCs w:val="28"/>
        </w:rPr>
        <w:t xml:space="preserve"> </w:t>
      </w:r>
      <w:r w:rsidRPr="007845E7">
        <w:rPr>
          <w:rFonts w:asciiTheme="majorHAnsi" w:hAnsiTheme="majorHAnsi"/>
          <w:b/>
          <w:i/>
          <w:color w:val="006600"/>
          <w:sz w:val="28"/>
          <w:szCs w:val="28"/>
        </w:rPr>
        <w:t>незапамятных</w:t>
      </w:r>
      <w:r w:rsidR="007845E7" w:rsidRPr="007845E7">
        <w:rPr>
          <w:rFonts w:asciiTheme="majorHAnsi" w:hAnsiTheme="majorHAnsi"/>
          <w:b/>
          <w:i/>
          <w:color w:val="006600"/>
          <w:sz w:val="28"/>
          <w:szCs w:val="28"/>
        </w:rPr>
        <w:t xml:space="preserve"> </w:t>
      </w:r>
      <w:r w:rsidRPr="007845E7">
        <w:rPr>
          <w:rFonts w:asciiTheme="majorHAnsi" w:hAnsiTheme="majorHAnsi"/>
          <w:b/>
          <w:i/>
          <w:color w:val="006600"/>
          <w:sz w:val="28"/>
          <w:szCs w:val="28"/>
        </w:rPr>
        <w:t xml:space="preserve"> времен. </w:t>
      </w:r>
      <w:r w:rsidR="003210EE" w:rsidRPr="007845E7">
        <w:rPr>
          <w:rFonts w:asciiTheme="majorHAnsi" w:hAnsiTheme="majorHAnsi"/>
          <w:b/>
          <w:i/>
          <w:color w:val="006600"/>
          <w:sz w:val="28"/>
          <w:szCs w:val="28"/>
        </w:rPr>
        <w:t xml:space="preserve"> </w:t>
      </w:r>
    </w:p>
    <w:p w:rsidR="00816074" w:rsidRPr="00816074" w:rsidRDefault="00816074" w:rsidP="00816074">
      <w:pPr>
        <w:pStyle w:val="ab"/>
        <w:shd w:val="clear" w:color="auto" w:fill="FFFFFF"/>
        <w:spacing w:before="0" w:beforeAutospacing="0" w:after="0" w:afterAutospacing="0"/>
        <w:ind w:left="851" w:right="875"/>
        <w:jc w:val="both"/>
        <w:textAlignment w:val="baseline"/>
        <w:rPr>
          <w:rFonts w:ascii="Calibri" w:hAnsi="Calibri"/>
          <w:b/>
          <w:i/>
          <w:color w:val="006600"/>
          <w:sz w:val="28"/>
          <w:szCs w:val="28"/>
        </w:rPr>
      </w:pPr>
    </w:p>
    <w:p w:rsidR="00DB4446" w:rsidRPr="00DB4446" w:rsidRDefault="00DB4446" w:rsidP="00816074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B4446">
        <w:t>При раскопках древних средиземноморских селений археологи находили емкости с горохом, что свидетельствует о том, что это растение и его семена использовали в пищу многие века тому назад. Пользу гороха ценили высоко, блюда из гороха подавали имперским особам и дорогим гостям. Простой люд также питался гороховыми блюдами, отмечая для себя многие полезные свойства гороха.</w:t>
      </w:r>
    </w:p>
    <w:p w:rsidR="00DB4446" w:rsidRPr="008D50FC" w:rsidRDefault="00DB4446" w:rsidP="00A95EB0">
      <w:pPr>
        <w:pStyle w:val="3"/>
        <w:shd w:val="clear" w:color="auto" w:fill="FFFFFF"/>
        <w:spacing w:before="272" w:beforeAutospacing="0" w:after="136" w:afterAutospacing="0"/>
        <w:jc w:val="center"/>
        <w:textAlignment w:val="baseline"/>
        <w:rPr>
          <w:rFonts w:asciiTheme="majorHAnsi" w:hAnsiTheme="majorHAnsi"/>
          <w:color w:val="006600"/>
          <w:sz w:val="32"/>
          <w:szCs w:val="32"/>
        </w:rPr>
      </w:pPr>
      <w:bookmarkStart w:id="0" w:name="pol-za-goroha"/>
      <w:bookmarkEnd w:id="0"/>
      <w:r w:rsidRPr="008D50FC">
        <w:rPr>
          <w:rFonts w:asciiTheme="majorHAnsi" w:hAnsiTheme="majorHAnsi"/>
          <w:color w:val="006600"/>
          <w:sz w:val="32"/>
          <w:szCs w:val="32"/>
        </w:rPr>
        <w:t>Польза гороха</w:t>
      </w:r>
    </w:p>
    <w:p w:rsidR="00DB4446" w:rsidRPr="00DB4446" w:rsidRDefault="008D50FC" w:rsidP="00412245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1226820</wp:posOffset>
            </wp:positionV>
            <wp:extent cx="1124585" cy="1598295"/>
            <wp:effectExtent l="76200" t="57150" r="56515" b="59055"/>
            <wp:wrapTight wrapText="bothSides">
              <wp:wrapPolygon edited="0">
                <wp:start x="-1464" y="-772"/>
                <wp:lineTo x="-1464" y="22398"/>
                <wp:lineTo x="22685" y="22398"/>
                <wp:lineTo x="22685" y="-772"/>
                <wp:lineTo x="-1464" y="-772"/>
              </wp:wrapPolygon>
            </wp:wrapTight>
            <wp:docPr id="27" name="Рисунок 41" descr="http://liberty-rb.ru/images/Tamara/goro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iberty-rb.ru/images/Tamara/goroh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59829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446" w:rsidRPr="00DB4446">
        <w:t xml:space="preserve">Главное полезное свойство гороха, как и остальных представителей семейства бобовых, состоит в высоком содержании белка, содержащего ценные и не заменимые аминокислоты (лизин, триптофан, цистеин, метионин). Этот продукт всегда входит в рацион </w:t>
      </w:r>
      <w:r w:rsidR="003210EE">
        <w:t>питания</w:t>
      </w:r>
      <w:r w:rsidR="00DB4446" w:rsidRPr="00DB4446">
        <w:t xml:space="preserve"> вегетарианцев, тех, кто держит пост, а также нуждается в усиленном белковом питании (спортсмены, люди тяжелых профессий). Кроме белк</w:t>
      </w:r>
      <w:r w:rsidR="00EB7330">
        <w:t xml:space="preserve">овой составляющей в горохе </w:t>
      </w:r>
      <w:r w:rsidR="00DB4446" w:rsidRPr="00DB4446">
        <w:t xml:space="preserve"> содержится крахмал, натуральные сахара, жиры (насыщенные жирные кислоты), клетчатка. Витаминный ряд, представленный в горохе, содержит бета-каротин, аскорбиновую кислоту, витамины группы</w:t>
      </w:r>
      <w:proofErr w:type="gramStart"/>
      <w:r w:rsidR="00DB4446" w:rsidRPr="00DB4446">
        <w:t xml:space="preserve"> В</w:t>
      </w:r>
      <w:proofErr w:type="gramEnd"/>
      <w:r w:rsidR="00DB4446" w:rsidRPr="00DB4446">
        <w:t xml:space="preserve">, Е, Н, РР. Необычайно широк и разнообразен набор минеральных солей. </w:t>
      </w:r>
      <w:proofErr w:type="gramStart"/>
      <w:r w:rsidR="00DB4446" w:rsidRPr="00DB4446">
        <w:t>Горох по праву можно назвать рекордсменом по содержанию микро и макроэлементов, в его составе</w:t>
      </w:r>
      <w:r w:rsidR="00DB4446" w:rsidRPr="00DB4446">
        <w:rPr>
          <w:rStyle w:val="apple-converted-space"/>
        </w:rPr>
        <w:t> </w:t>
      </w:r>
      <w:r w:rsidR="00DB4446" w:rsidRPr="00DB4446">
        <w:t>содержится: калий, кальций, натрий, магний, стронций, олово, сера, хлор, фосфор, йод, цинк, марганец, железо, алюминий, молибден бор, фтор, ванадий, титан, никель, кремний, стронций, хром.</w:t>
      </w:r>
      <w:proofErr w:type="gramEnd"/>
    </w:p>
    <w:p w:rsidR="00DB4446" w:rsidRPr="00DB4446" w:rsidRDefault="00684FCF" w:rsidP="008D50FC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84FCF">
        <w:rPr>
          <w:noProof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97155</wp:posOffset>
            </wp:positionV>
            <wp:extent cx="1133475" cy="1355725"/>
            <wp:effectExtent l="76200" t="57150" r="66675" b="53975"/>
            <wp:wrapTight wrapText="bothSides">
              <wp:wrapPolygon edited="0">
                <wp:start x="-1452" y="-911"/>
                <wp:lineTo x="-1452" y="22460"/>
                <wp:lineTo x="22871" y="22460"/>
                <wp:lineTo x="22871" y="-911"/>
                <wp:lineTo x="-1452" y="-911"/>
              </wp:wrapPolygon>
            </wp:wrapTight>
            <wp:docPr id="33" name="Рисунок 44" descr="http://1semena.ru/wa-data/public/shop/products/79/71/17179/images/15009/15009.950x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1semena.ru/wa-data/public/shop/products/79/71/17179/images/15009/15009.950x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557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446" w:rsidRPr="00DB4446">
        <w:t>При употреблении горошка в полной мере проявляется</w:t>
      </w:r>
      <w:r w:rsidR="00DB4446" w:rsidRPr="00DB4446">
        <w:rPr>
          <w:rStyle w:val="apple-converted-space"/>
        </w:rPr>
        <w:t> </w:t>
      </w:r>
      <w:r w:rsidR="00DB4446" w:rsidRPr="001D641F">
        <w:rPr>
          <w:bdr w:val="none" w:sz="0" w:space="0" w:color="auto" w:frame="1"/>
        </w:rPr>
        <w:t>польза витаминов группы</w:t>
      </w:r>
      <w:proofErr w:type="gramStart"/>
      <w:r w:rsidR="00DB4446" w:rsidRPr="001D641F">
        <w:rPr>
          <w:bdr w:val="none" w:sz="0" w:space="0" w:color="auto" w:frame="1"/>
        </w:rPr>
        <w:t xml:space="preserve"> В</w:t>
      </w:r>
      <w:proofErr w:type="gramEnd"/>
      <w:r w:rsidR="00DB4446" w:rsidRPr="00DB4446">
        <w:t>: нормализуется работа нервной системы, мозговая деятельность, организм получает энергию. Горох и блюда из гороха нужно обязательно вводить рацион детей и подростков, им особенно нужны витамины и микроэлементы, для успешного роста и развития.</w:t>
      </w:r>
    </w:p>
    <w:p w:rsidR="00DB4446" w:rsidRPr="008D50FC" w:rsidRDefault="00DB4446" w:rsidP="00597F3D">
      <w:pPr>
        <w:pStyle w:val="3"/>
        <w:shd w:val="clear" w:color="auto" w:fill="FFFFFF"/>
        <w:spacing w:before="272" w:beforeAutospacing="0" w:after="240" w:afterAutospacing="0"/>
        <w:jc w:val="center"/>
        <w:textAlignment w:val="baseline"/>
        <w:rPr>
          <w:rFonts w:asciiTheme="majorHAnsi" w:hAnsiTheme="majorHAnsi"/>
          <w:color w:val="006600"/>
          <w:sz w:val="32"/>
          <w:szCs w:val="32"/>
        </w:rPr>
      </w:pPr>
      <w:bookmarkStart w:id="1" w:name="primenenie-goroha-v-narodnoy-medicine"/>
      <w:bookmarkEnd w:id="1"/>
      <w:r w:rsidRPr="008D50FC">
        <w:rPr>
          <w:rFonts w:asciiTheme="majorHAnsi" w:hAnsiTheme="majorHAnsi"/>
          <w:color w:val="006600"/>
          <w:sz w:val="32"/>
          <w:szCs w:val="32"/>
        </w:rPr>
        <w:t>Применение гороха в народной медицине</w:t>
      </w:r>
    </w:p>
    <w:p w:rsidR="00DB4446" w:rsidRPr="00DB4446" w:rsidRDefault="00DB4446" w:rsidP="006F303C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B4446">
        <w:t>Пользу гороха для здоровья выявил еще Гиппократ, при помощи этой бобовой культуры он лечил малокровие, болезни щитовидной железы, сердца, сосудов. Если в пищу используют в основном только зерна гороха, то в лекарственных целях используется и ботва и стручки растения.</w:t>
      </w:r>
    </w:p>
    <w:p w:rsidR="00DB4446" w:rsidRPr="00DB4446" w:rsidRDefault="00DB4446" w:rsidP="006F303C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B4446">
        <w:t>Измельченные зеленые побеги гороха, собранные после цветения, заваривают кипятком, настаивают полчаса (30 г массы на 300 г воды) и принимают по 30 мл до еды. Этот настой улучшает работу предстательной железы у мужчин, растворяет мелкие камешки в почках и выводит их.</w:t>
      </w:r>
      <w:r w:rsidR="001D641F" w:rsidRPr="001D641F">
        <w:t xml:space="preserve"> </w:t>
      </w:r>
    </w:p>
    <w:p w:rsidR="00DB4446" w:rsidRPr="00DB4446" w:rsidRDefault="00DB4446" w:rsidP="008D50FC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B4446">
        <w:t>Народные целители активно используют в терапевтических целях гороховую муку. Употребление 1 чайной ложки муки из гороха ежедневно, поможет наладить пищеварение, работу кишечника, избавит от хронических запоров, от головной боли.</w:t>
      </w:r>
    </w:p>
    <w:p w:rsidR="009242A6" w:rsidRDefault="009242A6" w:rsidP="00412245">
      <w:pPr>
        <w:pStyle w:val="ab"/>
        <w:spacing w:before="0" w:beforeAutospacing="0" w:after="0" w:afterAutospacing="0"/>
        <w:ind w:firstLine="708"/>
        <w:jc w:val="both"/>
      </w:pPr>
      <w:r w:rsidRPr="00DB4446">
        <w:t xml:space="preserve">Чтобы обеспечить организм суточной нормой важнейшего вещества – никотиновой кислоты, надо съедать всего половину небольшой чашки горошка в день. Никотиновая кислота </w:t>
      </w:r>
      <w:r w:rsidR="00684FCF">
        <w:t xml:space="preserve">(витамин РР, </w:t>
      </w:r>
      <w:proofErr w:type="spellStart"/>
      <w:r w:rsidR="00684FCF">
        <w:t>ниацин</w:t>
      </w:r>
      <w:proofErr w:type="spellEnd"/>
      <w:r w:rsidR="00684FCF">
        <w:t>) необходима</w:t>
      </w:r>
      <w:r w:rsidRPr="00DB4446">
        <w:t xml:space="preserve"> для поддержания нормального уровня холестерина в крови, и предотвращения таких заболеваний, как астма, атеросклероз и даже рак.</w:t>
      </w:r>
    </w:p>
    <w:p w:rsidR="00B22FB1" w:rsidRPr="00DB4446" w:rsidRDefault="00B22FB1" w:rsidP="00B22FB1">
      <w:pPr>
        <w:pStyle w:val="ab"/>
        <w:spacing w:before="0" w:beforeAutospacing="0" w:after="0" w:afterAutospacing="0"/>
        <w:ind w:firstLine="708"/>
        <w:jc w:val="both"/>
      </w:pPr>
      <w:r w:rsidRPr="00B22FB1">
        <w:rPr>
          <w:bCs/>
          <w:bdr w:val="none" w:sz="0" w:space="0" w:color="auto" w:frame="1"/>
        </w:rPr>
        <w:t>Регулярное употребление горошка улучшает работу сердечной мышцы</w:t>
      </w:r>
      <w:r w:rsidRPr="00B22FB1">
        <w:t xml:space="preserve">, снижает вероятность возникновения инфаркта </w:t>
      </w:r>
      <w:r w:rsidRPr="00B22FB1">
        <w:lastRenderedPageBreak/>
        <w:t xml:space="preserve">и гипертонии, не даёт накапливаться желчи и предупреждает </w:t>
      </w:r>
      <w:proofErr w:type="spellStart"/>
      <w:r w:rsidRPr="00B22FB1">
        <w:t>тромбообразование</w:t>
      </w:r>
      <w:proofErr w:type="spellEnd"/>
      <w:r w:rsidRPr="00B22FB1">
        <w:t>.</w:t>
      </w:r>
    </w:p>
    <w:p w:rsidR="009242A6" w:rsidRPr="00DB4446" w:rsidRDefault="009242A6" w:rsidP="00412245">
      <w:pPr>
        <w:pStyle w:val="ab"/>
        <w:spacing w:before="0" w:beforeAutospacing="0" w:after="0" w:afterAutospacing="0"/>
        <w:ind w:firstLine="708"/>
        <w:jc w:val="both"/>
      </w:pPr>
      <w:r w:rsidRPr="00412245">
        <w:rPr>
          <w:bCs/>
          <w:bdr w:val="none" w:sz="0" w:space="0" w:color="auto" w:frame="1"/>
        </w:rPr>
        <w:t>Горох обладает мягким мочегонным действием и полезен для похудения</w:t>
      </w:r>
      <w:r w:rsidRPr="00412245">
        <w:t xml:space="preserve">, </w:t>
      </w:r>
      <w:r w:rsidRPr="00DB4446">
        <w:t>поскольку активизирует жировой обмен.</w:t>
      </w:r>
    </w:p>
    <w:p w:rsidR="009242A6" w:rsidRPr="00412245" w:rsidRDefault="009242A6" w:rsidP="00412245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2245">
        <w:rPr>
          <w:rFonts w:ascii="Times New Roman" w:hAnsi="Times New Roman" w:cs="Times New Roman"/>
          <w:b w:val="0"/>
          <w:color w:val="auto"/>
          <w:sz w:val="24"/>
          <w:szCs w:val="24"/>
        </w:rPr>
        <w:t>При изжоге можно съесть всего 3</w:t>
      </w:r>
      <w:r w:rsidR="006F30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12245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6F30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12245">
        <w:rPr>
          <w:rFonts w:ascii="Times New Roman" w:hAnsi="Times New Roman" w:cs="Times New Roman"/>
          <w:b w:val="0"/>
          <w:color w:val="auto"/>
          <w:sz w:val="24"/>
          <w:szCs w:val="24"/>
        </w:rPr>
        <w:t>4 свежих горошины, или даже сухих, размочив их в воде –</w:t>
      </w:r>
      <w:r w:rsidRPr="00412245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412245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изжога</w:t>
      </w:r>
      <w:r w:rsidRPr="00412245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412245">
        <w:rPr>
          <w:rFonts w:ascii="Times New Roman" w:hAnsi="Times New Roman" w:cs="Times New Roman"/>
          <w:b w:val="0"/>
          <w:color w:val="auto"/>
          <w:sz w:val="24"/>
          <w:szCs w:val="24"/>
        </w:rPr>
        <w:t>отступит.</w:t>
      </w:r>
    </w:p>
    <w:p w:rsidR="00B22FB1" w:rsidRPr="00B22FB1" w:rsidRDefault="00B22FB1" w:rsidP="00B22FB1">
      <w:pPr>
        <w:pStyle w:val="ab"/>
        <w:spacing w:before="0" w:beforeAutospacing="0" w:after="0" w:afterAutospacing="0"/>
        <w:ind w:firstLine="708"/>
        <w:jc w:val="both"/>
      </w:pPr>
      <w:r w:rsidRPr="00B22FB1">
        <w:t>Включать</w:t>
      </w:r>
      <w:r w:rsidRPr="00B22FB1">
        <w:rPr>
          <w:rStyle w:val="apple-converted-space"/>
        </w:rPr>
        <w:t> </w:t>
      </w:r>
      <w:r w:rsidRPr="00B22FB1">
        <w:rPr>
          <w:rStyle w:val="ac"/>
          <w:b w:val="0"/>
          <w:bCs w:val="0"/>
          <w:bdr w:val="none" w:sz="0" w:space="0" w:color="auto" w:frame="1"/>
        </w:rPr>
        <w:t>горох</w:t>
      </w:r>
      <w:r w:rsidRPr="00B22FB1">
        <w:rPr>
          <w:rStyle w:val="apple-converted-space"/>
        </w:rPr>
        <w:t> </w:t>
      </w:r>
      <w:r w:rsidRPr="00B22FB1">
        <w:t>в свой рацион рекомендуется при сахарном диабете, туберкулёзе и витилиго – сложном заболевании, связанном с нервными и иммунными расстройствами.</w:t>
      </w:r>
    </w:p>
    <w:p w:rsidR="00DB0E22" w:rsidRPr="00DB4446" w:rsidRDefault="00DB0E22" w:rsidP="00DB0E22">
      <w:pPr>
        <w:pStyle w:val="ab"/>
        <w:spacing w:before="0" w:beforeAutospacing="0" w:after="0" w:afterAutospacing="0"/>
        <w:ind w:firstLine="708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30480</wp:posOffset>
            </wp:positionV>
            <wp:extent cx="1779905" cy="1048385"/>
            <wp:effectExtent l="57150" t="57150" r="48895" b="56515"/>
            <wp:wrapTight wrapText="bothSides">
              <wp:wrapPolygon edited="0">
                <wp:start x="-694" y="-1177"/>
                <wp:lineTo x="-694" y="22764"/>
                <wp:lineTo x="22193" y="22764"/>
                <wp:lineTo x="22193" y="-1177"/>
                <wp:lineTo x="-694" y="-1177"/>
              </wp:wrapPolygon>
            </wp:wrapTight>
            <wp:docPr id="37" name="Рисунок 101" descr="https://im3-tub-ru.yandex.net/i?id=1a509f111f57b809cb31392655be533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im3-tub-ru.yandex.net/i?id=1a509f111f57b809cb31392655be533a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04838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446">
        <w:t>Он практически не содержит жиров, но в нем есть волокна, уменьшающ</w:t>
      </w:r>
      <w:r>
        <w:t xml:space="preserve">ие уровень холестерина в крови. </w:t>
      </w:r>
      <w:r w:rsidRPr="00DB4446">
        <w:t xml:space="preserve">Результат исследования показал, что употребление </w:t>
      </w:r>
      <w:proofErr w:type="gramStart"/>
      <w:r w:rsidRPr="00DB4446">
        <w:t>бобовых</w:t>
      </w:r>
      <w:proofErr w:type="gramEnd"/>
      <w:r w:rsidRPr="00DB4446">
        <w:t xml:space="preserve"> позволяет уменьшить риск смерти от болезни сердца на 82%!</w:t>
      </w:r>
    </w:p>
    <w:p w:rsidR="00DB0E22" w:rsidRDefault="00DB0E22" w:rsidP="00DB0E22">
      <w:pPr>
        <w:pStyle w:val="ab"/>
        <w:spacing w:before="0" w:beforeAutospacing="0" w:after="0" w:afterAutospacing="0"/>
        <w:ind w:firstLine="708"/>
        <w:jc w:val="both"/>
        <w:textAlignment w:val="baseline"/>
      </w:pPr>
      <w:r w:rsidRPr="00DB4446">
        <w:t>Калий в составе гороха уменьшает рост и развитие атеросклеротических бляшек в кровеносных сосудах, а также необходим для снижения высокого кровяного давления. Порция вареного гороха содержит 20,3% суточной потребности организма в калии.</w:t>
      </w:r>
    </w:p>
    <w:p w:rsidR="00B22FB1" w:rsidRPr="00B22FB1" w:rsidRDefault="00B22FB1" w:rsidP="00DB0E22">
      <w:pPr>
        <w:pStyle w:val="ab"/>
        <w:spacing w:before="0" w:beforeAutospacing="0" w:after="0" w:afterAutospacing="0"/>
        <w:ind w:firstLine="708"/>
        <w:jc w:val="both"/>
      </w:pPr>
      <w:r w:rsidRPr="00DB0E22">
        <w:rPr>
          <w:bCs/>
          <w:bdr w:val="none" w:sz="0" w:space="0" w:color="auto" w:frame="1"/>
        </w:rPr>
        <w:t>Можно использовать для лечения не только горох, но и гороховую муку</w:t>
      </w:r>
      <w:r w:rsidRPr="00DB0E22">
        <w:t>.</w:t>
      </w:r>
      <w:r w:rsidRPr="00B22FB1">
        <w:t xml:space="preserve"> Если принимать её каждый день перед едой, всего по 0,5-1 ч.л., можно облегчить сахарный диабет, уменьшить головные боли, предупредить развитие атеросклероза, привести в норму обмен веществ и улучшить питание клеток мозга.</w:t>
      </w:r>
    </w:p>
    <w:p w:rsidR="00B22FB1" w:rsidRPr="00B22FB1" w:rsidRDefault="00B22FB1" w:rsidP="00DB0E22">
      <w:pPr>
        <w:pStyle w:val="ab"/>
        <w:spacing w:before="0" w:beforeAutospacing="0" w:after="0" w:afterAutospacing="0"/>
        <w:ind w:firstLine="708"/>
        <w:jc w:val="both"/>
      </w:pPr>
      <w:r w:rsidRPr="00B22FB1">
        <w:t>Если приготовить отвар из побегов</w:t>
      </w:r>
      <w:r w:rsidRPr="00B22FB1">
        <w:rPr>
          <w:rStyle w:val="apple-converted-space"/>
        </w:rPr>
        <w:t> </w:t>
      </w:r>
      <w:r w:rsidRPr="00B22FB1">
        <w:rPr>
          <w:rStyle w:val="ac"/>
          <w:b w:val="0"/>
          <w:bCs w:val="0"/>
          <w:bdr w:val="none" w:sz="0" w:space="0" w:color="auto" w:frame="1"/>
        </w:rPr>
        <w:t>гороха</w:t>
      </w:r>
      <w:r w:rsidRPr="00B22FB1">
        <w:rPr>
          <w:rStyle w:val="apple-converted-space"/>
        </w:rPr>
        <w:t> </w:t>
      </w:r>
      <w:r w:rsidRPr="00B22FB1">
        <w:t xml:space="preserve">вместе с листьями, добавив к ним бобы, то получится действенное средство для лечения мочекаменной болезни, обладающее сильным мочегонным эффектом. Побеги гороха собирают во время цветения, заливают водой (200 мл) вместе с бобами, и варят в течение 10 минут. Потом настаивают 30 минут, процеживают, охлаждают, и принимают 3-4 раза в день, по 2 ст.л., в течение 2-3 недель. Такой отвар заставляет дробиться достаточно крупные </w:t>
      </w:r>
      <w:r w:rsidRPr="00B22FB1">
        <w:lastRenderedPageBreak/>
        <w:t>камни, пока они не превращаются в песок, который легче выводится вместе с мочой.</w:t>
      </w:r>
    </w:p>
    <w:p w:rsidR="009242A6" w:rsidRPr="00DB4446" w:rsidRDefault="00597F3D" w:rsidP="00DB0E22">
      <w:pPr>
        <w:pStyle w:val="ab"/>
        <w:spacing w:before="0" w:beforeAutospacing="0" w:after="0" w:afterAutospacing="0"/>
        <w:ind w:firstLine="708"/>
        <w:jc w:val="both"/>
      </w:pPr>
      <w:r w:rsidRPr="00597F3D">
        <w:t>Свежий садовый горох обладает легким мочегонным свойством. Он также дает облегчение при язвенных болях желудка, потому что помогает избавляться от кислот в желудке. Но при язве горох нужно есть в виде пюре.</w:t>
      </w:r>
    </w:p>
    <w:p w:rsidR="00597F3D" w:rsidRPr="00B22FB1" w:rsidRDefault="009242A6" w:rsidP="00DB0E22">
      <w:pPr>
        <w:pStyle w:val="ab"/>
        <w:spacing w:before="0" w:beforeAutospacing="0" w:after="0" w:afterAutospacing="0"/>
        <w:ind w:firstLine="708"/>
        <w:jc w:val="both"/>
      </w:pPr>
      <w:r w:rsidRPr="00DB4446">
        <w:t>Из незрелых горошин надо приготовить кашицу, смешать её с яичным белком, и использовать эту смесь для лечения фурункулов,</w:t>
      </w:r>
      <w:r w:rsidRPr="00DB4446">
        <w:rPr>
          <w:rStyle w:val="apple-converted-space"/>
        </w:rPr>
        <w:t> </w:t>
      </w:r>
      <w:r w:rsidRPr="00597F3D">
        <w:rPr>
          <w:bdr w:val="none" w:sz="0" w:space="0" w:color="auto" w:frame="1"/>
        </w:rPr>
        <w:t>угрей</w:t>
      </w:r>
      <w:r w:rsidRPr="00DB4446">
        <w:t>, гнойных ран, экземы и даже рожистого воспаления, прикладывая её к поражённым участкам. Можно использовать и гороховую муку.</w:t>
      </w:r>
    </w:p>
    <w:p w:rsidR="00597F3D" w:rsidRPr="00DB0E22" w:rsidRDefault="00597F3D" w:rsidP="00DB0E22">
      <w:pPr>
        <w:pStyle w:val="ab"/>
        <w:spacing w:before="0" w:beforeAutospacing="0" w:after="0" w:afterAutospacing="0"/>
        <w:ind w:firstLine="708"/>
        <w:jc w:val="both"/>
        <w:textAlignment w:val="baseline"/>
      </w:pPr>
      <w:r w:rsidRPr="00DB4446">
        <w:t>По содержанию клетчатки зернобобовые занимают ведущие места среди продуктов питания. Как и другие бобовые, горох богат растворимой клетчаткой. Растворимые волокна образуют гелеобразные вещества в системе пищеварения, которые связывают желчь и выводят ее из организма. Одна порция (200 граммов) вареного гороха обеспечивает 65,1% дневной нормы клетчатки. Нерастворимые его волокна необходимы для профилактики запоров и пищеварительных расстройств.</w:t>
      </w:r>
      <w:r w:rsidR="006F303C" w:rsidRPr="006F303C">
        <w:rPr>
          <w:rFonts w:asciiTheme="majorHAnsi" w:hAnsiTheme="majorHAnsi"/>
          <w:b/>
          <w:i/>
          <w:iCs/>
          <w:noProof/>
          <w:color w:val="002060"/>
        </w:rPr>
        <w:t xml:space="preserve"> </w:t>
      </w:r>
    </w:p>
    <w:p w:rsidR="00597F3D" w:rsidRDefault="00597F3D" w:rsidP="00DB0E22">
      <w:pPr>
        <w:pStyle w:val="ab"/>
        <w:spacing w:before="0" w:beforeAutospacing="0" w:after="0" w:afterAutospacing="0"/>
        <w:ind w:firstLine="708"/>
        <w:jc w:val="both"/>
        <w:textAlignment w:val="baseline"/>
      </w:pPr>
      <w:r w:rsidRPr="00DB4446">
        <w:t xml:space="preserve">Клетчатка в составе гороха эффективно борется с сахарным диабетом, предотвращая быстрый рост уровня сахара в крови после употребления пищи. </w:t>
      </w:r>
      <w:r w:rsidR="00DB0E22">
        <w:t xml:space="preserve"> </w:t>
      </w:r>
    </w:p>
    <w:p w:rsidR="00DB0E22" w:rsidRDefault="00DB0E22" w:rsidP="00DB0E22">
      <w:pPr>
        <w:pStyle w:val="ab"/>
        <w:spacing w:before="0" w:beforeAutospacing="0" w:after="0" w:afterAutospacing="0"/>
        <w:ind w:firstLine="708"/>
        <w:jc w:val="both"/>
        <w:textAlignment w:val="baseline"/>
      </w:pPr>
    </w:p>
    <w:p w:rsidR="00DB0E22" w:rsidRPr="00DB0E22" w:rsidRDefault="00DB0E22" w:rsidP="00DB0E22">
      <w:pPr>
        <w:pStyle w:val="ab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006600"/>
          <w:sz w:val="32"/>
          <w:szCs w:val="32"/>
        </w:rPr>
      </w:pPr>
      <w:r w:rsidRPr="00DB0E22">
        <w:rPr>
          <w:rFonts w:asciiTheme="majorHAnsi" w:hAnsiTheme="majorHAnsi"/>
          <w:b/>
          <w:color w:val="006600"/>
          <w:sz w:val="32"/>
          <w:szCs w:val="32"/>
        </w:rPr>
        <w:t>Горох в косметологии</w:t>
      </w:r>
    </w:p>
    <w:p w:rsidR="00DB0E22" w:rsidRPr="00597F3D" w:rsidRDefault="00DB0E22" w:rsidP="00DB0E22">
      <w:pPr>
        <w:pStyle w:val="ab"/>
        <w:spacing w:before="0" w:beforeAutospacing="0" w:after="0" w:afterAutospacing="0"/>
        <w:ind w:firstLine="708"/>
        <w:jc w:val="both"/>
        <w:textAlignment w:val="baseline"/>
      </w:pPr>
    </w:p>
    <w:p w:rsidR="009242A6" w:rsidRPr="00DB4446" w:rsidRDefault="00DB0E22" w:rsidP="00DB0E22">
      <w:pPr>
        <w:pStyle w:val="ab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497840</wp:posOffset>
            </wp:positionV>
            <wp:extent cx="1645285" cy="1095375"/>
            <wp:effectExtent l="57150" t="57150" r="50165" b="66675"/>
            <wp:wrapTight wrapText="bothSides">
              <wp:wrapPolygon edited="0">
                <wp:start x="-750" y="-1127"/>
                <wp:lineTo x="-750" y="22915"/>
                <wp:lineTo x="22259" y="22915"/>
                <wp:lineTo x="22259" y="-1127"/>
                <wp:lineTo x="-750" y="-1127"/>
              </wp:wrapPolygon>
            </wp:wrapTight>
            <wp:docPr id="104" name="Рисунок 104" descr="https://omolozheniema.ru/wp-content/uploads/19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omolozheniema.ru/wp-content/uploads/1932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0953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2A6" w:rsidRPr="00DB4446">
        <w:t xml:space="preserve">Зелёный горошек можно использовать в косметических целях – из него получаются </w:t>
      </w:r>
      <w:r w:rsidR="009242A6" w:rsidRPr="00597F3D">
        <w:t>отличные</w:t>
      </w:r>
      <w:r w:rsidR="009242A6" w:rsidRPr="00597F3D">
        <w:rPr>
          <w:rStyle w:val="apple-converted-space"/>
        </w:rPr>
        <w:t> </w:t>
      </w:r>
      <w:hyperlink r:id="rId14" w:tooltip="маски для лица" w:history="1">
        <w:r w:rsidR="00B7330D">
          <w:rPr>
            <w:rStyle w:val="a6"/>
            <w:color w:val="auto"/>
            <w:u w:val="none"/>
            <w:bdr w:val="none" w:sz="0" w:space="0" w:color="auto" w:frame="1"/>
          </w:rPr>
          <w:t xml:space="preserve">маски для </w:t>
        </w:r>
        <w:r w:rsidR="009242A6" w:rsidRPr="00597F3D">
          <w:rPr>
            <w:rStyle w:val="a6"/>
            <w:color w:val="auto"/>
            <w:u w:val="none"/>
            <w:bdr w:val="none" w:sz="0" w:space="0" w:color="auto" w:frame="1"/>
          </w:rPr>
          <w:t>лица</w:t>
        </w:r>
      </w:hyperlink>
      <w:r w:rsidR="00B7330D">
        <w:t xml:space="preserve"> </w:t>
      </w:r>
      <w:r w:rsidR="009242A6" w:rsidRPr="00597F3D">
        <w:rPr>
          <w:rStyle w:val="apple-converted-space"/>
        </w:rPr>
        <w:t> </w:t>
      </w:r>
      <w:r w:rsidR="009242A6" w:rsidRPr="00597F3D">
        <w:t>и</w:t>
      </w:r>
      <w:r w:rsidR="00B7330D">
        <w:t xml:space="preserve"> </w:t>
      </w:r>
      <w:hyperlink r:id="rId15" w:tooltip="маски для шеи" w:history="1">
        <w:r w:rsidR="009242A6" w:rsidRPr="00597F3D">
          <w:rPr>
            <w:rStyle w:val="a6"/>
            <w:color w:val="auto"/>
            <w:u w:val="none"/>
            <w:bdr w:val="none" w:sz="0" w:space="0" w:color="auto" w:frame="1"/>
          </w:rPr>
          <w:t>шеи</w:t>
        </w:r>
      </w:hyperlink>
      <w:r w:rsidR="009242A6" w:rsidRPr="00597F3D">
        <w:rPr>
          <w:rStyle w:val="apple-converted-space"/>
        </w:rPr>
        <w:t> </w:t>
      </w:r>
      <w:r w:rsidR="009242A6" w:rsidRPr="00597F3D">
        <w:t>для</w:t>
      </w:r>
      <w:r w:rsidR="009242A6" w:rsidRPr="00597F3D">
        <w:rPr>
          <w:rStyle w:val="apple-converted-space"/>
        </w:rPr>
        <w:t> </w:t>
      </w:r>
      <w:hyperlink r:id="rId16" w:tooltip="сухая кожа" w:history="1">
        <w:r w:rsidR="009242A6" w:rsidRPr="00597F3D">
          <w:rPr>
            <w:rStyle w:val="a6"/>
            <w:color w:val="auto"/>
            <w:u w:val="none"/>
            <w:bdr w:val="none" w:sz="0" w:space="0" w:color="auto" w:frame="1"/>
          </w:rPr>
          <w:t>сухой</w:t>
        </w:r>
      </w:hyperlink>
      <w:r w:rsidR="009242A6" w:rsidRPr="00597F3D">
        <w:rPr>
          <w:rStyle w:val="apple-converted-space"/>
        </w:rPr>
        <w:t> </w:t>
      </w:r>
      <w:r w:rsidR="009242A6" w:rsidRPr="00597F3D">
        <w:t>и нормальной кожи. Надо взять муку из сухого зелёного горошка (1 ст.л.), и смешать</w:t>
      </w:r>
      <w:r w:rsidR="009242A6" w:rsidRPr="00DB4446">
        <w:t xml:space="preserve"> её с растительным маслом (сметаной) и яичным желтком (по 1 ч.л.). Смесь наносят на кожу лица и шеи на 20-30 минут</w:t>
      </w:r>
      <w:r w:rsidR="009242A6" w:rsidRPr="00597F3D">
        <w:t>. При</w:t>
      </w:r>
      <w:r w:rsidR="009242A6" w:rsidRPr="00597F3D">
        <w:rPr>
          <w:rStyle w:val="apple-converted-space"/>
        </w:rPr>
        <w:t> </w:t>
      </w:r>
      <w:hyperlink r:id="rId17" w:tooltip="жирная кожа" w:history="1">
        <w:r w:rsidR="009242A6" w:rsidRPr="00597F3D">
          <w:rPr>
            <w:rStyle w:val="a6"/>
            <w:color w:val="auto"/>
            <w:u w:val="none"/>
            <w:bdr w:val="none" w:sz="0" w:space="0" w:color="auto" w:frame="1"/>
          </w:rPr>
          <w:t>жирной коже</w:t>
        </w:r>
      </w:hyperlink>
      <w:r w:rsidR="009242A6" w:rsidRPr="00597F3D">
        <w:rPr>
          <w:rStyle w:val="apple-converted-space"/>
        </w:rPr>
        <w:t> </w:t>
      </w:r>
      <w:r w:rsidR="009242A6" w:rsidRPr="00597F3D">
        <w:t>вместо</w:t>
      </w:r>
      <w:r w:rsidR="009242A6" w:rsidRPr="00DB4446">
        <w:t xml:space="preserve"> желтка надо взять белок.</w:t>
      </w:r>
    </w:p>
    <w:p w:rsidR="00597F3D" w:rsidRPr="00DB4446" w:rsidRDefault="00597F3D" w:rsidP="00597F3D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B4446">
        <w:lastRenderedPageBreak/>
        <w:t xml:space="preserve">Гороховую муку используют в косметических целях, она прекрасно очищает кожу, улучшает цвет лица. Настоем из этого растения протирают кожу лица, умываются, делают примочки и лечат некоторые кожные </w:t>
      </w:r>
      <w:r w:rsidR="00EB7330">
        <w:t>болезни</w:t>
      </w:r>
      <w:r w:rsidRPr="00DB4446">
        <w:t>.</w:t>
      </w:r>
      <w:bookmarkStart w:id="2" w:name="protivopokazaniya-k-upotrebleniyu-goroha"/>
      <w:bookmarkEnd w:id="2"/>
    </w:p>
    <w:p w:rsidR="00597F3D" w:rsidRPr="00597F3D" w:rsidRDefault="00597F3D" w:rsidP="00597F3D"/>
    <w:p w:rsidR="009242A6" w:rsidRDefault="00597F3D" w:rsidP="009242A6">
      <w:pPr>
        <w:pStyle w:val="2"/>
        <w:spacing w:before="0"/>
        <w:jc w:val="center"/>
        <w:rPr>
          <w:rFonts w:cs="Times New Roman"/>
          <w:color w:val="006600"/>
          <w:sz w:val="32"/>
          <w:szCs w:val="32"/>
        </w:rPr>
      </w:pPr>
      <w:r>
        <w:rPr>
          <w:rFonts w:cs="Times New Roman"/>
          <w:color w:val="006600"/>
          <w:sz w:val="32"/>
          <w:szCs w:val="32"/>
        </w:rPr>
        <w:t>Горох в кулинарии</w:t>
      </w:r>
    </w:p>
    <w:p w:rsidR="009242A6" w:rsidRPr="00597F3D" w:rsidRDefault="009242A6" w:rsidP="009242A6">
      <w:pPr>
        <w:pStyle w:val="4"/>
        <w:spacing w:before="0" w:after="82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242A6" w:rsidRDefault="009242A6" w:rsidP="009242A6">
      <w:pPr>
        <w:pStyle w:val="ab"/>
        <w:spacing w:before="0" w:beforeAutospacing="0" w:after="0" w:afterAutospacing="0"/>
        <w:ind w:firstLine="708"/>
        <w:jc w:val="both"/>
      </w:pPr>
      <w:r w:rsidRPr="00DB4446">
        <w:t>В средние века на Руси часто готовили гороховые супы, кисели и каши, делали из гороха лап</w:t>
      </w:r>
      <w:r>
        <w:t>шу, пекли пироги</w:t>
      </w:r>
      <w:r w:rsidRPr="00DB4446">
        <w:t>. В старину повара знали гораздо больше рецептов блюд из</w:t>
      </w:r>
      <w:r w:rsidRPr="00DB4446">
        <w:rPr>
          <w:rStyle w:val="apple-converted-space"/>
        </w:rPr>
        <w:t> </w:t>
      </w:r>
      <w:r w:rsidRPr="00DB4446">
        <w:rPr>
          <w:rStyle w:val="ac"/>
          <w:b w:val="0"/>
          <w:bCs w:val="0"/>
          <w:bdr w:val="none" w:sz="0" w:space="0" w:color="auto" w:frame="1"/>
        </w:rPr>
        <w:t>гороха</w:t>
      </w:r>
      <w:r w:rsidRPr="00DB4446">
        <w:t>, так как ценили его полезность и питательность.</w:t>
      </w:r>
      <w:r w:rsidRPr="001D641F">
        <w:t xml:space="preserve"> </w:t>
      </w:r>
    </w:p>
    <w:p w:rsidR="009242A6" w:rsidRPr="00DB4446" w:rsidRDefault="00FD3EE9" w:rsidP="00597F3D">
      <w:pPr>
        <w:pStyle w:val="ab"/>
        <w:shd w:val="clear" w:color="auto" w:fill="FFFAF0"/>
        <w:spacing w:before="0" w:beforeAutospacing="0" w:after="0" w:afterAutospacing="0" w:line="272" w:lineRule="atLeast"/>
        <w:ind w:firstLine="708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264795</wp:posOffset>
            </wp:positionV>
            <wp:extent cx="1734185" cy="1166495"/>
            <wp:effectExtent l="57150" t="57150" r="56515" b="52705"/>
            <wp:wrapTight wrapText="bothSides">
              <wp:wrapPolygon edited="0">
                <wp:start x="-712" y="-1058"/>
                <wp:lineTo x="-712" y="22576"/>
                <wp:lineTo x="22304" y="22576"/>
                <wp:lineTo x="22304" y="-1058"/>
                <wp:lineTo x="-712" y="-1058"/>
              </wp:wrapPolygon>
            </wp:wrapTight>
            <wp:docPr id="95" name="Рисунок 95" descr="http://verygooddiet.ru/wp-content/uploads/2013/0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verygooddiet.ru/wp-content/uploads/2013/04/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16649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2A6" w:rsidRPr="00DB4446">
        <w:t xml:space="preserve">Низкокалорийный, диетический продукт, содержащий 55 </w:t>
      </w:r>
      <w:proofErr w:type="spellStart"/>
      <w:r w:rsidR="009242A6" w:rsidRPr="00DB4446">
        <w:t>кКал</w:t>
      </w:r>
      <w:proofErr w:type="spellEnd"/>
      <w:r w:rsidR="009242A6" w:rsidRPr="00DB4446">
        <w:t xml:space="preserve"> на 100 г. Горох в отварном виде содержит 60 </w:t>
      </w:r>
      <w:proofErr w:type="spellStart"/>
      <w:r w:rsidR="009242A6" w:rsidRPr="00DB4446">
        <w:t>кКал</w:t>
      </w:r>
      <w:proofErr w:type="spellEnd"/>
      <w:r w:rsidR="009242A6" w:rsidRPr="00DB4446">
        <w:t xml:space="preserve">. А в сушеном горохе отмечается повышенное содержание углеводов и его калорийность составляет 298 </w:t>
      </w:r>
      <w:proofErr w:type="spellStart"/>
      <w:r w:rsidR="009242A6" w:rsidRPr="00DB4446">
        <w:t>кКал</w:t>
      </w:r>
      <w:proofErr w:type="spellEnd"/>
      <w:r w:rsidR="009242A6" w:rsidRPr="00DB4446">
        <w:t xml:space="preserve"> на 100 г. Поэтому в таком виде не рекомендуется употреблять горох в больших количествах людям, страдающим ожирением.</w:t>
      </w:r>
    </w:p>
    <w:p w:rsidR="00B7330D" w:rsidRPr="00DB4446" w:rsidRDefault="00B7330D" w:rsidP="00FD3EE9">
      <w:pPr>
        <w:pStyle w:val="ab"/>
        <w:spacing w:before="0" w:beforeAutospacing="0" w:after="0" w:afterAutospacing="0"/>
        <w:ind w:firstLine="708"/>
        <w:jc w:val="both"/>
        <w:textAlignment w:val="baseline"/>
      </w:pPr>
      <w:r w:rsidRPr="00DB4446">
        <w:t>Горох – один из основных ингредиентов овощных супов. Его можно использовать в качестве гарнира, как начинку для пирожков, как закуску. Из него готовят лапшу, пекут блины. Есть множество рецептов новых и классических блюд разных стран с использованием гороховой крупы и муки.</w:t>
      </w:r>
    </w:p>
    <w:p w:rsidR="00597F3D" w:rsidRPr="00DB4446" w:rsidRDefault="00597F3D" w:rsidP="00B7330D">
      <w:pPr>
        <w:pStyle w:val="ab"/>
        <w:spacing w:before="0" w:beforeAutospacing="0" w:after="0" w:afterAutospacing="0"/>
        <w:ind w:firstLine="708"/>
        <w:jc w:val="both"/>
      </w:pPr>
      <w:r w:rsidRPr="00DB4446">
        <w:t xml:space="preserve">Вареный горох – это очень полезное и питательное блюдо. Но еще большей пользы от данного вида </w:t>
      </w:r>
      <w:proofErr w:type="gramStart"/>
      <w:r w:rsidRPr="00DB4446">
        <w:t>бобовых</w:t>
      </w:r>
      <w:proofErr w:type="gramEnd"/>
      <w:r w:rsidRPr="00DB4446">
        <w:t xml:space="preserve"> можно получить, если сочетать его с другими продуктами. Наиболее полезно употреблять в пищу вареный горох с репчатым луком, морковью и грибами.</w:t>
      </w:r>
      <w:r w:rsidRPr="00A95EB0">
        <w:t xml:space="preserve"> </w:t>
      </w:r>
    </w:p>
    <w:p w:rsidR="009242A6" w:rsidRPr="00DB4446" w:rsidRDefault="009242A6" w:rsidP="00DB0E22">
      <w:pPr>
        <w:pStyle w:val="ab"/>
        <w:spacing w:before="0" w:beforeAutospacing="0" w:after="0" w:afterAutospacing="0"/>
        <w:ind w:firstLine="708"/>
        <w:jc w:val="both"/>
      </w:pPr>
      <w:r w:rsidRPr="009242A6">
        <w:rPr>
          <w:bCs/>
          <w:bdr w:val="none" w:sz="0" w:space="0" w:color="auto" w:frame="1"/>
        </w:rPr>
        <w:t>Приготовление гороха имеет свои секреты</w:t>
      </w:r>
      <w:r w:rsidRPr="009242A6">
        <w:t>.</w:t>
      </w:r>
      <w:r w:rsidRPr="00DB4446">
        <w:t xml:space="preserve"> Его следует замачивать на несколько часов, прежде чем варить, чтобы ускорить процесс приготовления.</w:t>
      </w:r>
    </w:p>
    <w:p w:rsidR="00B7330D" w:rsidRDefault="009242A6" w:rsidP="00B7330D">
      <w:pPr>
        <w:pStyle w:val="ab"/>
        <w:spacing w:before="0" w:beforeAutospacing="0" w:after="0" w:afterAutospacing="0"/>
        <w:ind w:firstLine="708"/>
        <w:jc w:val="both"/>
      </w:pPr>
      <w:r w:rsidRPr="00DB4446">
        <w:rPr>
          <w:rStyle w:val="ac"/>
          <w:b w:val="0"/>
          <w:bCs w:val="0"/>
          <w:bdr w:val="none" w:sz="0" w:space="0" w:color="auto" w:frame="1"/>
        </w:rPr>
        <w:t>Варят горох</w:t>
      </w:r>
      <w:r w:rsidRPr="00DB4446">
        <w:rPr>
          <w:rStyle w:val="apple-converted-space"/>
        </w:rPr>
        <w:t> </w:t>
      </w:r>
      <w:r w:rsidRPr="00DB4446">
        <w:t xml:space="preserve">при закрытой крышке на слабом огне – так он сохраняет больше полезного. Если вода выкипит, </w:t>
      </w:r>
      <w:r w:rsidR="00FD3EE9">
        <w:t xml:space="preserve">необходимо </w:t>
      </w:r>
      <w:r w:rsidR="00FD3EE9">
        <w:lastRenderedPageBreak/>
        <w:t>долить</w:t>
      </w:r>
      <w:r w:rsidRPr="00DB4446">
        <w:t xml:space="preserve"> кипяток, но не холодную воду – от неё горох будет невкусным.</w:t>
      </w:r>
    </w:p>
    <w:p w:rsidR="00412245" w:rsidRDefault="009242A6" w:rsidP="00B7330D">
      <w:pPr>
        <w:pStyle w:val="ab"/>
        <w:spacing w:before="0" w:beforeAutospacing="0" w:after="0" w:afterAutospacing="0"/>
        <w:ind w:firstLine="708"/>
        <w:jc w:val="both"/>
      </w:pPr>
      <w:r w:rsidRPr="00DB4446">
        <w:t>Солить</w:t>
      </w:r>
      <w:r w:rsidR="00FD3EE9">
        <w:t xml:space="preserve"> </w:t>
      </w:r>
      <w:r w:rsidRPr="00DB4446">
        <w:rPr>
          <w:rStyle w:val="apple-converted-space"/>
        </w:rPr>
        <w:t> </w:t>
      </w:r>
      <w:r w:rsidRPr="00DB4446">
        <w:rPr>
          <w:rStyle w:val="ac"/>
          <w:b w:val="0"/>
          <w:bCs w:val="0"/>
          <w:bdr w:val="none" w:sz="0" w:space="0" w:color="auto" w:frame="1"/>
        </w:rPr>
        <w:t>горох</w:t>
      </w:r>
      <w:r w:rsidR="00FD3EE9">
        <w:rPr>
          <w:rStyle w:val="ac"/>
          <w:b w:val="0"/>
          <w:bCs w:val="0"/>
          <w:bdr w:val="none" w:sz="0" w:space="0" w:color="auto" w:frame="1"/>
        </w:rPr>
        <w:t xml:space="preserve"> </w:t>
      </w:r>
      <w:r w:rsidRPr="00DB4446">
        <w:rPr>
          <w:rStyle w:val="apple-converted-space"/>
        </w:rPr>
        <w:t> </w:t>
      </w:r>
      <w:r w:rsidRPr="00DB4446">
        <w:t>надо незадолго до готовности – в подсол</w:t>
      </w:r>
      <w:r w:rsidR="00FD3EE9">
        <w:t>енной воде он дольше варится, и</w:t>
      </w:r>
      <w:r w:rsidRPr="00DB4446">
        <w:t xml:space="preserve"> теряет вкус. Пюре из</w:t>
      </w:r>
      <w:r w:rsidRPr="00DB4446">
        <w:rPr>
          <w:rStyle w:val="apple-converted-space"/>
        </w:rPr>
        <w:t> </w:t>
      </w:r>
      <w:r w:rsidRPr="00DB4446">
        <w:rPr>
          <w:rStyle w:val="ac"/>
          <w:b w:val="0"/>
          <w:bCs w:val="0"/>
          <w:bdr w:val="none" w:sz="0" w:space="0" w:color="auto" w:frame="1"/>
        </w:rPr>
        <w:t>гороха</w:t>
      </w:r>
      <w:r w:rsidRPr="00DB4446">
        <w:rPr>
          <w:rStyle w:val="apple-converted-space"/>
        </w:rPr>
        <w:t> </w:t>
      </w:r>
      <w:r w:rsidRPr="00DB4446">
        <w:t>готовят сразу же, как только он сварен – тогда оно будет без комочков, однородным и красивым.</w:t>
      </w:r>
    </w:p>
    <w:p w:rsidR="00B7330D" w:rsidRDefault="00B7330D" w:rsidP="00B7330D">
      <w:pPr>
        <w:pStyle w:val="ab"/>
        <w:spacing w:before="0" w:beforeAutospacing="0" w:after="0" w:afterAutospacing="0"/>
        <w:ind w:firstLine="708"/>
        <w:jc w:val="both"/>
      </w:pPr>
    </w:p>
    <w:p w:rsidR="00684FCF" w:rsidRPr="00B7330D" w:rsidRDefault="00684FCF" w:rsidP="00B7330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006600"/>
          <w:sz w:val="32"/>
          <w:szCs w:val="32"/>
        </w:rPr>
      </w:pPr>
      <w:r w:rsidRPr="00B7330D">
        <w:rPr>
          <w:rFonts w:asciiTheme="majorHAnsi" w:hAnsiTheme="majorHAnsi"/>
          <w:color w:val="006600"/>
          <w:sz w:val="32"/>
          <w:szCs w:val="32"/>
        </w:rPr>
        <w:t>Противо</w:t>
      </w:r>
      <w:r w:rsidR="00B7330D" w:rsidRPr="00B7330D">
        <w:rPr>
          <w:rFonts w:asciiTheme="majorHAnsi" w:hAnsiTheme="majorHAnsi"/>
          <w:color w:val="006600"/>
          <w:sz w:val="32"/>
          <w:szCs w:val="32"/>
        </w:rPr>
        <w:t>показания к употреблению гороха</w:t>
      </w:r>
    </w:p>
    <w:p w:rsidR="00B7330D" w:rsidRPr="00B7330D" w:rsidRDefault="00B7330D" w:rsidP="00B7330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006600"/>
          <w:sz w:val="32"/>
          <w:szCs w:val="32"/>
        </w:rPr>
      </w:pPr>
    </w:p>
    <w:p w:rsidR="00B7330D" w:rsidRDefault="00B7330D" w:rsidP="00B7330D">
      <w:pPr>
        <w:pStyle w:val="ab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1232535</wp:posOffset>
            </wp:positionV>
            <wp:extent cx="1591310" cy="1190625"/>
            <wp:effectExtent l="57150" t="57150" r="66040" b="66675"/>
            <wp:wrapTight wrapText="bothSides">
              <wp:wrapPolygon edited="0">
                <wp:start x="-776" y="-1037"/>
                <wp:lineTo x="-776" y="22810"/>
                <wp:lineTo x="22496" y="22810"/>
                <wp:lineTo x="22496" y="-1037"/>
                <wp:lineTo x="-776" y="-1037"/>
              </wp:wrapPolygon>
            </wp:wrapTight>
            <wp:docPr id="113" name="Рисунок 113" descr="https://im0-tub-ru.yandex.net/i?id=96cfb9239daa7112060f9f7c98ce6d9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im0-tub-ru.yandex.net/i?id=96cfb9239daa7112060f9f7c98ce6d9c-l&amp;n=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906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FCF" w:rsidRPr="00DB4446">
        <w:t xml:space="preserve">Несмотря на все полезные свойства гороха, </w:t>
      </w:r>
      <w:r>
        <w:t xml:space="preserve">у него </w:t>
      </w:r>
      <w:r w:rsidRPr="00DB4446">
        <w:t>есть противопоказания к</w:t>
      </w:r>
      <w:r w:rsidRPr="00DB4446">
        <w:rPr>
          <w:rStyle w:val="apple-converted-space"/>
        </w:rPr>
        <w:t> </w:t>
      </w:r>
      <w:r w:rsidRPr="00DB4446">
        <w:rPr>
          <w:rStyle w:val="ac"/>
          <w:b w:val="0"/>
          <w:bCs w:val="0"/>
          <w:bdr w:val="none" w:sz="0" w:space="0" w:color="auto" w:frame="1"/>
        </w:rPr>
        <w:t>употреблению</w:t>
      </w:r>
      <w:r w:rsidR="00DC7C9D">
        <w:t>,</w:t>
      </w:r>
      <w:r w:rsidRPr="00DB4446">
        <w:t xml:space="preserve"> они относятся к тем людям, которые страдают определёнными кишечными расстройствами – например, метеоризмом, вздутием. В этих случаях</w:t>
      </w:r>
      <w:r w:rsidRPr="00DB4446">
        <w:rPr>
          <w:rStyle w:val="apple-converted-space"/>
        </w:rPr>
        <w:t> </w:t>
      </w:r>
      <w:r w:rsidRPr="00DB4446">
        <w:rPr>
          <w:rStyle w:val="ac"/>
          <w:b w:val="0"/>
          <w:bCs w:val="0"/>
          <w:bdr w:val="none" w:sz="0" w:space="0" w:color="auto" w:frame="1"/>
        </w:rPr>
        <w:t>употребление гороха</w:t>
      </w:r>
      <w:r w:rsidRPr="00DB4446">
        <w:rPr>
          <w:rStyle w:val="apple-converted-space"/>
        </w:rPr>
        <w:t> </w:t>
      </w:r>
      <w:r w:rsidRPr="00DB4446">
        <w:t>следует ограничить, и есть его с фенхелем или укропом – эти растения нейтрализуют действие любых бобовых, уменьшая газообразование.</w:t>
      </w:r>
    </w:p>
    <w:p w:rsidR="00DB4446" w:rsidRPr="00DB4446" w:rsidRDefault="00684FCF" w:rsidP="00DC7C9D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B4446">
        <w:t>Перед приготовлением  гороха, крупу тщательно промывают, это также минимизирует вздувающие свойства гороха.</w:t>
      </w:r>
    </w:p>
    <w:p w:rsidR="00DB4446" w:rsidRPr="00DB4446" w:rsidRDefault="00DB4446" w:rsidP="00684FCF">
      <w:pPr>
        <w:pStyle w:val="ab"/>
        <w:spacing w:before="0" w:beforeAutospacing="0" w:after="272" w:afterAutospacing="0"/>
        <w:ind w:firstLine="708"/>
        <w:jc w:val="both"/>
        <w:textAlignment w:val="baseline"/>
      </w:pPr>
      <w:r w:rsidRPr="00DB4446">
        <w:t>Сушеный горох содержит природные вещества, называемые пуринами. У некоторых людей почки не способны выводить продукт распада пуринов – мочевую кислоту, что приводит к повышению ее уровня в организме. При длительном и избыточном накоплении мочевой кислоты возникает такое заболевание, как подагра, образовываются камни в почках. По этой причине таким людям следует ограничить или исключить потребление продуктов с пуринами. Тем не менее, недавние исследования показывают, что пурины мяса и рыбы повышают риск развития подагры, а пурины растительной пищи практически не оказывают на него никакого влияния.</w:t>
      </w:r>
      <w:r w:rsidR="00816074">
        <w:t xml:space="preserve"> </w:t>
      </w:r>
    </w:p>
    <w:p w:rsidR="00DB4446" w:rsidRPr="00DB4446" w:rsidRDefault="00816074" w:rsidP="00DC7C9D">
      <w:pPr>
        <w:pStyle w:val="2"/>
        <w:spacing w:before="0"/>
        <w:jc w:val="both"/>
        <w:rPr>
          <w:rFonts w:cs="Times New Roman"/>
          <w:b w:val="0"/>
          <w:i/>
          <w:iCs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C7C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7330D" w:rsidRDefault="00DC7C9D" w:rsidP="00B7330D">
      <w:pPr>
        <w:spacing w:line="276" w:lineRule="auto"/>
        <w:outlineLvl w:val="0"/>
        <w:rPr>
          <w:rFonts w:asciiTheme="majorHAnsi" w:hAnsiTheme="majorHAnsi" w:cs="Times New Roman"/>
          <w:b/>
          <w:i/>
          <w:iCs/>
          <w:color w:val="00206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i/>
          <w:iCs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157480</wp:posOffset>
            </wp:positionV>
            <wp:extent cx="3861435" cy="2566670"/>
            <wp:effectExtent l="95250" t="95250" r="100965" b="100330"/>
            <wp:wrapTight wrapText="bothSides">
              <wp:wrapPolygon edited="0">
                <wp:start x="-533" y="-802"/>
                <wp:lineTo x="-533" y="22444"/>
                <wp:lineTo x="22165" y="22444"/>
                <wp:lineTo x="22165" y="-802"/>
                <wp:lineTo x="-533" y="-802"/>
              </wp:wrapPolygon>
            </wp:wrapTight>
            <wp:docPr id="116" name="Рисунок 116" descr="http://g2.dcdn.lt/images/pix/maistas-6193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g2.dcdn.lt/images/pix/maistas-6193372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2566670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30D" w:rsidRDefault="00B7330D" w:rsidP="00B7330D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D3EE9" w:rsidRPr="00DB4446" w:rsidRDefault="00FD3EE9" w:rsidP="00B7330D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42095" w:rsidRPr="008B43B9" w:rsidRDefault="00356F53" w:rsidP="001D0D2A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971F1A" w:rsidRPr="008B43B9" w:rsidRDefault="00971F1A" w:rsidP="00DE16B5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74FEC" w:rsidRPr="00B7330D" w:rsidRDefault="00774FEC" w:rsidP="00DB4446">
      <w:pPr>
        <w:pStyle w:val="a5"/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B4446" w:rsidRPr="00B7330D" w:rsidRDefault="00BF7CAA" w:rsidP="00621384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1" w:history="1"/>
      <w:r w:rsidR="001D0D2A" w:rsidRPr="001D0D2A">
        <w:rPr>
          <w:rFonts w:ascii="Times New Roman" w:hAnsi="Times New Roman" w:cs="Times New Roman"/>
          <w:sz w:val="24"/>
          <w:szCs w:val="24"/>
          <w:u w:val="single"/>
        </w:rPr>
        <w:t>https://polzavred.ru/gorox-polza-i-poleznye-svojstva-goroxa.html</w:t>
      </w:r>
    </w:p>
    <w:p w:rsidR="00DB4446" w:rsidRPr="00B7330D" w:rsidRDefault="00BF7CAA" w:rsidP="00621384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2" w:history="1"/>
      <w:r w:rsidR="001D0D2A" w:rsidRPr="001D0D2A">
        <w:rPr>
          <w:rFonts w:ascii="Times New Roman" w:hAnsi="Times New Roman" w:cs="Times New Roman"/>
          <w:sz w:val="24"/>
          <w:szCs w:val="24"/>
          <w:u w:val="single"/>
        </w:rPr>
        <w:t>http://www.inmoment.ru/beauty/health-body/peas</w:t>
      </w:r>
    </w:p>
    <w:p w:rsidR="00DB4446" w:rsidRPr="00B7330D" w:rsidRDefault="001D0D2A" w:rsidP="00621384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D0D2A">
        <w:rPr>
          <w:rFonts w:ascii="Times New Roman" w:hAnsi="Times New Roman" w:cs="Times New Roman"/>
          <w:sz w:val="24"/>
          <w:szCs w:val="24"/>
          <w:u w:val="single"/>
        </w:rPr>
        <w:t>http://edaplus.info/produce/pea.html</w:t>
      </w:r>
    </w:p>
    <w:p w:rsidR="00DB4446" w:rsidRPr="00B7330D" w:rsidRDefault="00BF7CAA" w:rsidP="00621384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3" w:history="1">
        <w:r w:rsidR="00DB4446" w:rsidRPr="00B7330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http://volshebnaya-eda.ru/product/zernovye-produkty/gorox/</w:t>
        </w:r>
      </w:hyperlink>
    </w:p>
    <w:p w:rsidR="00DB4446" w:rsidRPr="00B7330D" w:rsidRDefault="00BF7CAA" w:rsidP="00621384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4" w:history="1">
        <w:r w:rsidR="00DB4446" w:rsidRPr="00B7330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http://healfoods.ru/produkty/krupy/goroh-polza-i-vred.html</w:t>
        </w:r>
      </w:hyperlink>
    </w:p>
    <w:p w:rsidR="00DB4446" w:rsidRPr="00B7330D" w:rsidRDefault="00DB4446" w:rsidP="00621384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7330D">
        <w:rPr>
          <w:rFonts w:ascii="Times New Roman" w:hAnsi="Times New Roman" w:cs="Times New Roman"/>
          <w:sz w:val="24"/>
          <w:szCs w:val="24"/>
          <w:u w:val="single"/>
        </w:rPr>
        <w:t>http://mixfacts.ru/articles/</w:t>
      </w:r>
    </w:p>
    <w:p w:rsidR="00E97FAD" w:rsidRPr="002C4035" w:rsidRDefault="00DB4446" w:rsidP="002C4035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D3EE9" w:rsidRPr="00C27FE1" w:rsidRDefault="00FD3EE9" w:rsidP="00DE16B5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C27FE1" w:rsidRDefault="000D7808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27FE1">
        <w:rPr>
          <w:rFonts w:ascii="Times New Roman" w:hAnsi="Times New Roman" w:cs="Times New Roman"/>
          <w:sz w:val="24"/>
          <w:szCs w:val="24"/>
        </w:rPr>
        <w:t>О</w:t>
      </w:r>
      <w:r w:rsidR="00D61DA6" w:rsidRPr="00C27FE1">
        <w:rPr>
          <w:rFonts w:ascii="Times New Roman" w:hAnsi="Times New Roman" w:cs="Times New Roman"/>
          <w:sz w:val="24"/>
          <w:szCs w:val="24"/>
        </w:rPr>
        <w:t>тветственная</w:t>
      </w:r>
      <w:proofErr w:type="gramEnd"/>
      <w:r w:rsidR="00D61DA6" w:rsidRPr="00C27FE1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EE2ED5" w:rsidRPr="00C27FE1" w:rsidRDefault="00621384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библиотекарь</w:t>
      </w:r>
      <w:r w:rsidR="00641CC3" w:rsidRPr="00C27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библиотеки-филиала</w:t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C27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В. Алтухова</w:t>
      </w:r>
    </w:p>
    <w:sectPr w:rsidR="00EE2ED5" w:rsidRPr="00C27FE1" w:rsidSect="00B92DFA">
      <w:footerReference w:type="default" r:id="rId25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EB" w:rsidRDefault="002310EB" w:rsidP="006454A0">
      <w:r>
        <w:separator/>
      </w:r>
    </w:p>
  </w:endnote>
  <w:endnote w:type="continuationSeparator" w:id="0">
    <w:p w:rsidR="002310EB" w:rsidRDefault="002310EB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216"/>
      <w:docPartObj>
        <w:docPartGallery w:val="Page Numbers (Bottom of Page)"/>
        <w:docPartUnique/>
      </w:docPartObj>
    </w:sdtPr>
    <w:sdtContent>
      <w:p w:rsidR="00305C5D" w:rsidRDefault="00BF7CAA">
        <w:pPr>
          <w:pStyle w:val="af"/>
          <w:jc w:val="right"/>
        </w:pPr>
        <w:fldSimple w:instr=" PAGE   \* MERGEFORMAT ">
          <w:r w:rsidR="007845E7">
            <w:rPr>
              <w:noProof/>
            </w:rPr>
            <w:t>6</w:t>
          </w:r>
        </w:fldSimple>
      </w:p>
    </w:sdtContent>
  </w:sdt>
  <w:p w:rsidR="00305C5D" w:rsidRDefault="00305C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EB" w:rsidRDefault="002310EB" w:rsidP="006454A0">
      <w:r>
        <w:separator/>
      </w:r>
    </w:p>
  </w:footnote>
  <w:footnote w:type="continuationSeparator" w:id="0">
    <w:p w:rsidR="002310EB" w:rsidRDefault="002310EB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52F0"/>
    <w:rsid w:val="000261B0"/>
    <w:rsid w:val="000353BC"/>
    <w:rsid w:val="00041085"/>
    <w:rsid w:val="00045F77"/>
    <w:rsid w:val="0005021C"/>
    <w:rsid w:val="00052FF4"/>
    <w:rsid w:val="00054CB8"/>
    <w:rsid w:val="000623A1"/>
    <w:rsid w:val="000634C7"/>
    <w:rsid w:val="00064701"/>
    <w:rsid w:val="0008236B"/>
    <w:rsid w:val="00086BA9"/>
    <w:rsid w:val="0009486A"/>
    <w:rsid w:val="000B1071"/>
    <w:rsid w:val="000C1370"/>
    <w:rsid w:val="000C7DEE"/>
    <w:rsid w:val="000D4726"/>
    <w:rsid w:val="000D7464"/>
    <w:rsid w:val="000D7808"/>
    <w:rsid w:val="000F1B24"/>
    <w:rsid w:val="000F1D8B"/>
    <w:rsid w:val="000F28BB"/>
    <w:rsid w:val="000F7235"/>
    <w:rsid w:val="00102F39"/>
    <w:rsid w:val="001048C2"/>
    <w:rsid w:val="001053CC"/>
    <w:rsid w:val="00107F51"/>
    <w:rsid w:val="00112F31"/>
    <w:rsid w:val="00116935"/>
    <w:rsid w:val="00116E76"/>
    <w:rsid w:val="00122E09"/>
    <w:rsid w:val="001308B2"/>
    <w:rsid w:val="00142095"/>
    <w:rsid w:val="001441BC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77F48"/>
    <w:rsid w:val="00180108"/>
    <w:rsid w:val="00183404"/>
    <w:rsid w:val="00186903"/>
    <w:rsid w:val="001878FD"/>
    <w:rsid w:val="00191209"/>
    <w:rsid w:val="001929BD"/>
    <w:rsid w:val="001978CE"/>
    <w:rsid w:val="001A1BC3"/>
    <w:rsid w:val="001A2B48"/>
    <w:rsid w:val="001A2E69"/>
    <w:rsid w:val="001A3255"/>
    <w:rsid w:val="001A4F3C"/>
    <w:rsid w:val="001A6E2B"/>
    <w:rsid w:val="001B3C08"/>
    <w:rsid w:val="001B56D3"/>
    <w:rsid w:val="001B71E8"/>
    <w:rsid w:val="001C00BE"/>
    <w:rsid w:val="001C1A93"/>
    <w:rsid w:val="001D0D2A"/>
    <w:rsid w:val="001D4B7E"/>
    <w:rsid w:val="001D5453"/>
    <w:rsid w:val="001D641F"/>
    <w:rsid w:val="001D73E7"/>
    <w:rsid w:val="001E1B25"/>
    <w:rsid w:val="001E79FE"/>
    <w:rsid w:val="001F10C6"/>
    <w:rsid w:val="001F39BA"/>
    <w:rsid w:val="001F7CCF"/>
    <w:rsid w:val="00200676"/>
    <w:rsid w:val="002225AC"/>
    <w:rsid w:val="002264FA"/>
    <w:rsid w:val="002310EB"/>
    <w:rsid w:val="00232B62"/>
    <w:rsid w:val="002366ED"/>
    <w:rsid w:val="002379C4"/>
    <w:rsid w:val="00240881"/>
    <w:rsid w:val="00254118"/>
    <w:rsid w:val="002611BC"/>
    <w:rsid w:val="0026194D"/>
    <w:rsid w:val="0026756C"/>
    <w:rsid w:val="00267A98"/>
    <w:rsid w:val="00270D43"/>
    <w:rsid w:val="002764B3"/>
    <w:rsid w:val="002842DD"/>
    <w:rsid w:val="00285584"/>
    <w:rsid w:val="00285EF5"/>
    <w:rsid w:val="00296746"/>
    <w:rsid w:val="002974F8"/>
    <w:rsid w:val="002977D1"/>
    <w:rsid w:val="002B42C9"/>
    <w:rsid w:val="002B42CE"/>
    <w:rsid w:val="002C0011"/>
    <w:rsid w:val="002C3839"/>
    <w:rsid w:val="002C4035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0C2C"/>
    <w:rsid w:val="00301531"/>
    <w:rsid w:val="0030520B"/>
    <w:rsid w:val="00305C5D"/>
    <w:rsid w:val="00314D38"/>
    <w:rsid w:val="00315846"/>
    <w:rsid w:val="00316E2B"/>
    <w:rsid w:val="003210EE"/>
    <w:rsid w:val="00321104"/>
    <w:rsid w:val="00321A40"/>
    <w:rsid w:val="00322477"/>
    <w:rsid w:val="00322C12"/>
    <w:rsid w:val="00332CCA"/>
    <w:rsid w:val="00334975"/>
    <w:rsid w:val="00336648"/>
    <w:rsid w:val="00337C67"/>
    <w:rsid w:val="0034794A"/>
    <w:rsid w:val="003504B3"/>
    <w:rsid w:val="00355F32"/>
    <w:rsid w:val="00356F53"/>
    <w:rsid w:val="00357463"/>
    <w:rsid w:val="00360257"/>
    <w:rsid w:val="00360803"/>
    <w:rsid w:val="00361219"/>
    <w:rsid w:val="00371AF7"/>
    <w:rsid w:val="00380045"/>
    <w:rsid w:val="0038236A"/>
    <w:rsid w:val="0038270D"/>
    <w:rsid w:val="003843AB"/>
    <w:rsid w:val="00384742"/>
    <w:rsid w:val="00392F32"/>
    <w:rsid w:val="00392FEF"/>
    <w:rsid w:val="003A2229"/>
    <w:rsid w:val="003A5E4C"/>
    <w:rsid w:val="003B2B7C"/>
    <w:rsid w:val="003B3A85"/>
    <w:rsid w:val="003C15A1"/>
    <w:rsid w:val="003C27C0"/>
    <w:rsid w:val="003C7A18"/>
    <w:rsid w:val="003D1164"/>
    <w:rsid w:val="003E054B"/>
    <w:rsid w:val="003E1B73"/>
    <w:rsid w:val="003E1EA3"/>
    <w:rsid w:val="003E5350"/>
    <w:rsid w:val="003E7EE6"/>
    <w:rsid w:val="003F18E8"/>
    <w:rsid w:val="003F2AC2"/>
    <w:rsid w:val="003F6024"/>
    <w:rsid w:val="003F6B85"/>
    <w:rsid w:val="00412245"/>
    <w:rsid w:val="00414EC0"/>
    <w:rsid w:val="00420BA0"/>
    <w:rsid w:val="00423703"/>
    <w:rsid w:val="00423AC3"/>
    <w:rsid w:val="00437AB0"/>
    <w:rsid w:val="00440ABD"/>
    <w:rsid w:val="00445A38"/>
    <w:rsid w:val="00447644"/>
    <w:rsid w:val="00455A6B"/>
    <w:rsid w:val="00461349"/>
    <w:rsid w:val="00471770"/>
    <w:rsid w:val="00474BC1"/>
    <w:rsid w:val="004828F8"/>
    <w:rsid w:val="00494569"/>
    <w:rsid w:val="00494BFC"/>
    <w:rsid w:val="004969E6"/>
    <w:rsid w:val="00497115"/>
    <w:rsid w:val="00497516"/>
    <w:rsid w:val="004A3919"/>
    <w:rsid w:val="004A6CF7"/>
    <w:rsid w:val="004A7900"/>
    <w:rsid w:val="004B198B"/>
    <w:rsid w:val="004B1E96"/>
    <w:rsid w:val="004B4916"/>
    <w:rsid w:val="004B5C44"/>
    <w:rsid w:val="004C33EF"/>
    <w:rsid w:val="004C6410"/>
    <w:rsid w:val="004C7DA1"/>
    <w:rsid w:val="004E1A00"/>
    <w:rsid w:val="004E2ED6"/>
    <w:rsid w:val="004F797B"/>
    <w:rsid w:val="00501352"/>
    <w:rsid w:val="0050226E"/>
    <w:rsid w:val="005052AE"/>
    <w:rsid w:val="00506329"/>
    <w:rsid w:val="005104E4"/>
    <w:rsid w:val="00511723"/>
    <w:rsid w:val="00513FF5"/>
    <w:rsid w:val="005229F2"/>
    <w:rsid w:val="00522BA4"/>
    <w:rsid w:val="00526DA1"/>
    <w:rsid w:val="005314CD"/>
    <w:rsid w:val="00531BEB"/>
    <w:rsid w:val="005373CC"/>
    <w:rsid w:val="00555614"/>
    <w:rsid w:val="00556868"/>
    <w:rsid w:val="0056085B"/>
    <w:rsid w:val="00561C91"/>
    <w:rsid w:val="00562321"/>
    <w:rsid w:val="00564142"/>
    <w:rsid w:val="00567418"/>
    <w:rsid w:val="00571907"/>
    <w:rsid w:val="00580B57"/>
    <w:rsid w:val="00587521"/>
    <w:rsid w:val="00594D30"/>
    <w:rsid w:val="00595E01"/>
    <w:rsid w:val="00597134"/>
    <w:rsid w:val="00597F3D"/>
    <w:rsid w:val="005A1606"/>
    <w:rsid w:val="005A6EAF"/>
    <w:rsid w:val="005B0775"/>
    <w:rsid w:val="005B1E8F"/>
    <w:rsid w:val="005B33AA"/>
    <w:rsid w:val="005D5513"/>
    <w:rsid w:val="005F1FCD"/>
    <w:rsid w:val="00605FF4"/>
    <w:rsid w:val="0060677A"/>
    <w:rsid w:val="00607C20"/>
    <w:rsid w:val="00616377"/>
    <w:rsid w:val="00616CFA"/>
    <w:rsid w:val="00616D98"/>
    <w:rsid w:val="00617751"/>
    <w:rsid w:val="0061791D"/>
    <w:rsid w:val="00621384"/>
    <w:rsid w:val="006239F4"/>
    <w:rsid w:val="00623B16"/>
    <w:rsid w:val="00630ABD"/>
    <w:rsid w:val="006409D7"/>
    <w:rsid w:val="00641CC3"/>
    <w:rsid w:val="006454A0"/>
    <w:rsid w:val="006462B3"/>
    <w:rsid w:val="00657AD4"/>
    <w:rsid w:val="00670CAA"/>
    <w:rsid w:val="00671914"/>
    <w:rsid w:val="0067231C"/>
    <w:rsid w:val="0067625E"/>
    <w:rsid w:val="0067799A"/>
    <w:rsid w:val="0068397C"/>
    <w:rsid w:val="00684AB8"/>
    <w:rsid w:val="00684FCF"/>
    <w:rsid w:val="0069352A"/>
    <w:rsid w:val="00695D7E"/>
    <w:rsid w:val="006A14C4"/>
    <w:rsid w:val="006B0151"/>
    <w:rsid w:val="006B4EF5"/>
    <w:rsid w:val="006B5567"/>
    <w:rsid w:val="006B58BC"/>
    <w:rsid w:val="006B60EC"/>
    <w:rsid w:val="006C6908"/>
    <w:rsid w:val="006D7634"/>
    <w:rsid w:val="006E0420"/>
    <w:rsid w:val="006E5352"/>
    <w:rsid w:val="006E5D1B"/>
    <w:rsid w:val="006F303C"/>
    <w:rsid w:val="006F5486"/>
    <w:rsid w:val="006F57C7"/>
    <w:rsid w:val="00706A89"/>
    <w:rsid w:val="00706B7E"/>
    <w:rsid w:val="007145DC"/>
    <w:rsid w:val="0073295F"/>
    <w:rsid w:val="00734208"/>
    <w:rsid w:val="00735372"/>
    <w:rsid w:val="007453FF"/>
    <w:rsid w:val="0074621E"/>
    <w:rsid w:val="00752FFD"/>
    <w:rsid w:val="007531C3"/>
    <w:rsid w:val="00761061"/>
    <w:rsid w:val="00767ED2"/>
    <w:rsid w:val="00774FEC"/>
    <w:rsid w:val="00777901"/>
    <w:rsid w:val="007845E7"/>
    <w:rsid w:val="00792AE9"/>
    <w:rsid w:val="00793A69"/>
    <w:rsid w:val="007941F4"/>
    <w:rsid w:val="00797F89"/>
    <w:rsid w:val="007A3D68"/>
    <w:rsid w:val="007B22B2"/>
    <w:rsid w:val="007B2FE6"/>
    <w:rsid w:val="007C5140"/>
    <w:rsid w:val="007C542B"/>
    <w:rsid w:val="007C6D1E"/>
    <w:rsid w:val="007D37B7"/>
    <w:rsid w:val="007D4D93"/>
    <w:rsid w:val="007D53F7"/>
    <w:rsid w:val="007E1E7D"/>
    <w:rsid w:val="007E4ADC"/>
    <w:rsid w:val="007F2F3D"/>
    <w:rsid w:val="00811537"/>
    <w:rsid w:val="00812506"/>
    <w:rsid w:val="00816074"/>
    <w:rsid w:val="0081692E"/>
    <w:rsid w:val="008265D6"/>
    <w:rsid w:val="0083414D"/>
    <w:rsid w:val="0083776B"/>
    <w:rsid w:val="008452EA"/>
    <w:rsid w:val="00854702"/>
    <w:rsid w:val="008549F5"/>
    <w:rsid w:val="00862858"/>
    <w:rsid w:val="00864553"/>
    <w:rsid w:val="00871E5C"/>
    <w:rsid w:val="00873742"/>
    <w:rsid w:val="00875184"/>
    <w:rsid w:val="00881599"/>
    <w:rsid w:val="00882EB1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B43B9"/>
    <w:rsid w:val="008C000F"/>
    <w:rsid w:val="008C464B"/>
    <w:rsid w:val="008C7B6B"/>
    <w:rsid w:val="008D0D56"/>
    <w:rsid w:val="008D4063"/>
    <w:rsid w:val="008D50FC"/>
    <w:rsid w:val="008D69B4"/>
    <w:rsid w:val="008D6EF0"/>
    <w:rsid w:val="008E1A3B"/>
    <w:rsid w:val="008E6183"/>
    <w:rsid w:val="008E79E8"/>
    <w:rsid w:val="008E7CF6"/>
    <w:rsid w:val="008F5EFA"/>
    <w:rsid w:val="00905BF8"/>
    <w:rsid w:val="0090653B"/>
    <w:rsid w:val="009133DD"/>
    <w:rsid w:val="00914946"/>
    <w:rsid w:val="00915B49"/>
    <w:rsid w:val="00917011"/>
    <w:rsid w:val="00924057"/>
    <w:rsid w:val="009242A6"/>
    <w:rsid w:val="009260FE"/>
    <w:rsid w:val="00926961"/>
    <w:rsid w:val="00936722"/>
    <w:rsid w:val="00937FC1"/>
    <w:rsid w:val="0094010E"/>
    <w:rsid w:val="00940BEE"/>
    <w:rsid w:val="009416C5"/>
    <w:rsid w:val="00941ECF"/>
    <w:rsid w:val="00942FDA"/>
    <w:rsid w:val="009517BB"/>
    <w:rsid w:val="0095766D"/>
    <w:rsid w:val="00970A45"/>
    <w:rsid w:val="00971F1A"/>
    <w:rsid w:val="009734AF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D0539"/>
    <w:rsid w:val="009D2705"/>
    <w:rsid w:val="009E0D38"/>
    <w:rsid w:val="009E24A2"/>
    <w:rsid w:val="009E6E28"/>
    <w:rsid w:val="009F09FC"/>
    <w:rsid w:val="009F3AB1"/>
    <w:rsid w:val="00A033D3"/>
    <w:rsid w:val="00A21453"/>
    <w:rsid w:val="00A2328E"/>
    <w:rsid w:val="00A23E9D"/>
    <w:rsid w:val="00A24E54"/>
    <w:rsid w:val="00A31A0A"/>
    <w:rsid w:val="00A35E32"/>
    <w:rsid w:val="00A36744"/>
    <w:rsid w:val="00A37C72"/>
    <w:rsid w:val="00A51054"/>
    <w:rsid w:val="00A713FA"/>
    <w:rsid w:val="00A73487"/>
    <w:rsid w:val="00A73E3A"/>
    <w:rsid w:val="00A801DE"/>
    <w:rsid w:val="00A8335F"/>
    <w:rsid w:val="00A85921"/>
    <w:rsid w:val="00A95EB0"/>
    <w:rsid w:val="00AA033E"/>
    <w:rsid w:val="00AC297A"/>
    <w:rsid w:val="00AC3FA5"/>
    <w:rsid w:val="00AC5844"/>
    <w:rsid w:val="00AC7DD6"/>
    <w:rsid w:val="00AD7621"/>
    <w:rsid w:val="00AE080B"/>
    <w:rsid w:val="00AE12BF"/>
    <w:rsid w:val="00AF5C3D"/>
    <w:rsid w:val="00AF67CF"/>
    <w:rsid w:val="00B05E00"/>
    <w:rsid w:val="00B201C0"/>
    <w:rsid w:val="00B20D30"/>
    <w:rsid w:val="00B2141E"/>
    <w:rsid w:val="00B21CDD"/>
    <w:rsid w:val="00B22FB1"/>
    <w:rsid w:val="00B250A9"/>
    <w:rsid w:val="00B27754"/>
    <w:rsid w:val="00B30387"/>
    <w:rsid w:val="00B31A24"/>
    <w:rsid w:val="00B36E95"/>
    <w:rsid w:val="00B3730B"/>
    <w:rsid w:val="00B37D5A"/>
    <w:rsid w:val="00B41BC1"/>
    <w:rsid w:val="00B42FBC"/>
    <w:rsid w:val="00B4639E"/>
    <w:rsid w:val="00B4748C"/>
    <w:rsid w:val="00B56858"/>
    <w:rsid w:val="00B607C3"/>
    <w:rsid w:val="00B6133E"/>
    <w:rsid w:val="00B62628"/>
    <w:rsid w:val="00B645D7"/>
    <w:rsid w:val="00B64AC3"/>
    <w:rsid w:val="00B71CC0"/>
    <w:rsid w:val="00B7330D"/>
    <w:rsid w:val="00B74187"/>
    <w:rsid w:val="00B75C46"/>
    <w:rsid w:val="00B80F4E"/>
    <w:rsid w:val="00B92DFA"/>
    <w:rsid w:val="00B95767"/>
    <w:rsid w:val="00BA2A96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4972"/>
    <w:rsid w:val="00BD568D"/>
    <w:rsid w:val="00BE1A17"/>
    <w:rsid w:val="00BE23F4"/>
    <w:rsid w:val="00BE4B05"/>
    <w:rsid w:val="00BE65F0"/>
    <w:rsid w:val="00BF7CAA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27FE1"/>
    <w:rsid w:val="00C403F0"/>
    <w:rsid w:val="00C42FB2"/>
    <w:rsid w:val="00C468D0"/>
    <w:rsid w:val="00C46B56"/>
    <w:rsid w:val="00C475A7"/>
    <w:rsid w:val="00C604EF"/>
    <w:rsid w:val="00C6551C"/>
    <w:rsid w:val="00C66066"/>
    <w:rsid w:val="00C675BB"/>
    <w:rsid w:val="00C67FA5"/>
    <w:rsid w:val="00C708A0"/>
    <w:rsid w:val="00C94205"/>
    <w:rsid w:val="00CA228B"/>
    <w:rsid w:val="00CA3617"/>
    <w:rsid w:val="00CB17F7"/>
    <w:rsid w:val="00CB5781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7E0E"/>
    <w:rsid w:val="00D02923"/>
    <w:rsid w:val="00D16E93"/>
    <w:rsid w:val="00D27A67"/>
    <w:rsid w:val="00D27E49"/>
    <w:rsid w:val="00D336F7"/>
    <w:rsid w:val="00D35221"/>
    <w:rsid w:val="00D4278E"/>
    <w:rsid w:val="00D47731"/>
    <w:rsid w:val="00D61DA6"/>
    <w:rsid w:val="00D724F2"/>
    <w:rsid w:val="00D74F43"/>
    <w:rsid w:val="00D77203"/>
    <w:rsid w:val="00D80046"/>
    <w:rsid w:val="00D82D5D"/>
    <w:rsid w:val="00D961C0"/>
    <w:rsid w:val="00D96463"/>
    <w:rsid w:val="00DB0E22"/>
    <w:rsid w:val="00DB1581"/>
    <w:rsid w:val="00DB37BA"/>
    <w:rsid w:val="00DB4446"/>
    <w:rsid w:val="00DB5944"/>
    <w:rsid w:val="00DC2FFF"/>
    <w:rsid w:val="00DC3C97"/>
    <w:rsid w:val="00DC6CC6"/>
    <w:rsid w:val="00DC7C9D"/>
    <w:rsid w:val="00DD1CA5"/>
    <w:rsid w:val="00DD3E05"/>
    <w:rsid w:val="00DE16B5"/>
    <w:rsid w:val="00DE742B"/>
    <w:rsid w:val="00DE7C3E"/>
    <w:rsid w:val="00DF7E6F"/>
    <w:rsid w:val="00E0165E"/>
    <w:rsid w:val="00E03BE8"/>
    <w:rsid w:val="00E169AF"/>
    <w:rsid w:val="00E2353D"/>
    <w:rsid w:val="00E23DA3"/>
    <w:rsid w:val="00E277EF"/>
    <w:rsid w:val="00E436BA"/>
    <w:rsid w:val="00E60F95"/>
    <w:rsid w:val="00E6190D"/>
    <w:rsid w:val="00E61D9C"/>
    <w:rsid w:val="00E70B26"/>
    <w:rsid w:val="00E728FF"/>
    <w:rsid w:val="00E82DA9"/>
    <w:rsid w:val="00E838FA"/>
    <w:rsid w:val="00E97FAD"/>
    <w:rsid w:val="00EA5F72"/>
    <w:rsid w:val="00EB27E5"/>
    <w:rsid w:val="00EB7330"/>
    <w:rsid w:val="00EB7A2A"/>
    <w:rsid w:val="00EC764E"/>
    <w:rsid w:val="00ED7043"/>
    <w:rsid w:val="00EE2ED5"/>
    <w:rsid w:val="00EE4C8C"/>
    <w:rsid w:val="00EF20AB"/>
    <w:rsid w:val="00EF4077"/>
    <w:rsid w:val="00EF457F"/>
    <w:rsid w:val="00EF6FFB"/>
    <w:rsid w:val="00EF7A80"/>
    <w:rsid w:val="00EF7DC3"/>
    <w:rsid w:val="00F01CE2"/>
    <w:rsid w:val="00F02E32"/>
    <w:rsid w:val="00F242E9"/>
    <w:rsid w:val="00F339A2"/>
    <w:rsid w:val="00F367A4"/>
    <w:rsid w:val="00F438FD"/>
    <w:rsid w:val="00F53B0F"/>
    <w:rsid w:val="00F6051A"/>
    <w:rsid w:val="00F615C4"/>
    <w:rsid w:val="00F63D17"/>
    <w:rsid w:val="00F66591"/>
    <w:rsid w:val="00F70316"/>
    <w:rsid w:val="00F83183"/>
    <w:rsid w:val="00F85681"/>
    <w:rsid w:val="00F901C1"/>
    <w:rsid w:val="00FA1CC1"/>
    <w:rsid w:val="00FA5E01"/>
    <w:rsid w:val="00FA5EC7"/>
    <w:rsid w:val="00FA7525"/>
    <w:rsid w:val="00FB1A60"/>
    <w:rsid w:val="00FC538B"/>
    <w:rsid w:val="00FC6C05"/>
    <w:rsid w:val="00FC6C9A"/>
    <w:rsid w:val="00FC7920"/>
    <w:rsid w:val="00FD3EE9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tent">
    <w:name w:val="content"/>
    <w:basedOn w:val="a"/>
    <w:rsid w:val="00C27F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774FEC"/>
  </w:style>
  <w:style w:type="paragraph" w:customStyle="1" w:styleId="seedr-pretexttext">
    <w:name w:val="seedr-pretext__text"/>
    <w:basedOn w:val="a"/>
    <w:rsid w:val="00DB44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j-widget-powered-by-brand">
    <w:name w:val="sj-widget-powered-by-brand"/>
    <w:basedOn w:val="a0"/>
    <w:rsid w:val="00DB4446"/>
  </w:style>
  <w:style w:type="character" w:customStyle="1" w:styleId="itemaddtext">
    <w:name w:val="itemaddtext"/>
    <w:basedOn w:val="a0"/>
    <w:rsid w:val="00DB4446"/>
  </w:style>
  <w:style w:type="character" w:customStyle="1" w:styleId="copyright">
    <w:name w:val="copyright"/>
    <w:basedOn w:val="a0"/>
    <w:rsid w:val="00DB4446"/>
  </w:style>
  <w:style w:type="character" w:styleId="af5">
    <w:name w:val="FollowedHyperlink"/>
    <w:basedOn w:val="a0"/>
    <w:uiPriority w:val="99"/>
    <w:semiHidden/>
    <w:unhideWhenUsed/>
    <w:rsid w:val="00B22F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</w:divsChild>
                        </w:div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</w:divsChild>
            </w:div>
          </w:divsChild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0254">
          <w:marLeft w:val="-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39209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33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528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5954312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254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172833432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657145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059405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5577">
          <w:blockQuote w:val="1"/>
          <w:marLeft w:val="0"/>
          <w:marRight w:val="0"/>
          <w:marTop w:val="217"/>
          <w:marBottom w:val="217"/>
          <w:divBdr>
            <w:top w:val="single" w:sz="2" w:space="14" w:color="CCCC99"/>
            <w:left w:val="single" w:sz="2" w:space="31" w:color="CCCC99"/>
            <w:bottom w:val="single" w:sz="2" w:space="0" w:color="CCCC99"/>
            <w:right w:val="single" w:sz="2" w:space="14" w:color="CCCC99"/>
          </w:divBdr>
        </w:div>
        <w:div w:id="97335874">
          <w:blockQuote w:val="1"/>
          <w:marLeft w:val="0"/>
          <w:marRight w:val="0"/>
          <w:marTop w:val="217"/>
          <w:marBottom w:val="217"/>
          <w:divBdr>
            <w:top w:val="single" w:sz="2" w:space="14" w:color="CCCC99"/>
            <w:left w:val="single" w:sz="2" w:space="31" w:color="CCCC99"/>
            <w:bottom w:val="single" w:sz="2" w:space="0" w:color="CCCC99"/>
            <w:right w:val="single" w:sz="2" w:space="14" w:color="CCCC99"/>
          </w:divBdr>
        </w:div>
        <w:div w:id="212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0078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none" w:sz="0" w:space="7" w:color="auto"/>
                <w:bottom w:val="none" w:sz="0" w:space="7" w:color="auto"/>
                <w:right w:val="none" w:sz="0" w:space="7" w:color="auto"/>
              </w:divBdr>
            </w:div>
          </w:divsChild>
        </w:div>
        <w:div w:id="3716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1750">
                  <w:marLeft w:val="0"/>
                  <w:marRight w:val="0"/>
                  <w:marTop w:val="0"/>
                  <w:marBottom w:val="0"/>
                  <w:divBdr>
                    <w:top w:val="single" w:sz="6" w:space="3" w:color="D1D1D1"/>
                    <w:left w:val="single" w:sz="6" w:space="4" w:color="D1D1D1"/>
                    <w:bottom w:val="single" w:sz="6" w:space="3" w:color="D1D1D1"/>
                    <w:right w:val="single" w:sz="6" w:space="4" w:color="D1D1D1"/>
                  </w:divBdr>
                  <w:divsChild>
                    <w:div w:id="11663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olzavred.ru/gorox-polza-i-poleznye-svojstva-goroxa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inmoment.ru/beauty/face-care/fat-skin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moment.ru/beauty/face-care/dry-skin.html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healfoods.ru/produkty/krupy/goroh-polza-i-vre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moment.ru/beauty/face-care/care-neck.html" TargetMode="External"/><Relationship Id="rId23" Type="http://schemas.openxmlformats.org/officeDocument/2006/relationships/hyperlink" Target="http://volshebnaya-eda.ru/product/zernovye-produkty/gorox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nmoment.ru/beauty/face-care/face-mask.html" TargetMode="External"/><Relationship Id="rId22" Type="http://schemas.openxmlformats.org/officeDocument/2006/relationships/hyperlink" Target="http://www.inmoment.ru/beauty/health-body/pea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C75B9-8631-4B99-A823-28CD09F3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6340</TotalTime>
  <Pages>8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12</cp:revision>
  <cp:lastPrinted>2015-08-25T13:00:00Z</cp:lastPrinted>
  <dcterms:created xsi:type="dcterms:W3CDTF">2012-04-09T07:02:00Z</dcterms:created>
  <dcterms:modified xsi:type="dcterms:W3CDTF">2017-02-26T11:16:00Z</dcterms:modified>
</cp:coreProperties>
</file>