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041085" w:rsidRDefault="00940ECC" w:rsidP="00940ECC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</w:t>
      </w:r>
      <w:r w:rsidR="00B465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43AB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041085" w:rsidRDefault="00811537" w:rsidP="00940E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85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940ECC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131445</wp:posOffset>
            </wp:positionV>
            <wp:extent cx="1063625" cy="972820"/>
            <wp:effectExtent l="57150" t="57150" r="60325" b="55880"/>
            <wp:wrapTight wrapText="bothSides">
              <wp:wrapPolygon edited="0">
                <wp:start x="-1161" y="-1269"/>
                <wp:lineTo x="-1161" y="22841"/>
                <wp:lineTo x="22825" y="22841"/>
                <wp:lineTo x="22825" y="-1269"/>
                <wp:lineTo x="-1161" y="-126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92" t="36709" r="31674" b="1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728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635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DA6" w:rsidRPr="00041085" w:rsidRDefault="00D61DA6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Default="00936722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5D1" w:rsidRDefault="005215D1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BAB" w:rsidRDefault="00B90BAB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BAB" w:rsidRDefault="00B90BAB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ECC" w:rsidRDefault="00940ECC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2A" w:rsidRDefault="00C0226D" w:rsidP="003B731D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1CFD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pt;height:99pt" fillcolor="#205867 [1608]" strokecolor="#ffc000">
            <v:shadow color="#868686"/>
            <v:textpath style="font-family:&quot;Arial Black&quot;;v-text-kern:t" trim="t" fitpath="t" string="Как построить &#10;гармоничные отношения&#10;в семье"/>
          </v:shape>
        </w:pict>
      </w:r>
    </w:p>
    <w:p w:rsidR="00C54479" w:rsidRDefault="00C54479" w:rsidP="00B90BAB">
      <w:pPr>
        <w:spacing w:line="276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C829B1" w:rsidRDefault="00C829B1" w:rsidP="00B90BAB">
      <w:pPr>
        <w:spacing w:line="276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C829B1" w:rsidRPr="00B90BAB" w:rsidRDefault="00C829B1" w:rsidP="00C829B1">
      <w:pPr>
        <w:spacing w:line="276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3361886" cy="2241185"/>
            <wp:effectExtent l="95250" t="95250" r="86164" b="101965"/>
            <wp:docPr id="7" name="Рисунок 12" descr="http://static1.gophotoweb.com/u91/1410/photos/189638/1000-22b1183da36ae37d05e06fef6e8df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1.gophotoweb.com/u91/1410/photos/189638/1000-22b1183da36ae37d05e06fef6e8df2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662" cy="2245035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2A" w:rsidRPr="00C829B1" w:rsidRDefault="0091474C" w:rsidP="00C829B1">
      <w:pPr>
        <w:spacing w:line="276" w:lineRule="auto"/>
        <w:rPr>
          <w:noProof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554D9C" w:rsidRPr="00940ECC" w:rsidRDefault="006C572A" w:rsidP="00940E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3">
        <w:rPr>
          <w:rFonts w:ascii="Times New Roman" w:hAnsi="Times New Roman" w:cs="Times New Roman"/>
          <w:b/>
          <w:sz w:val="24"/>
          <w:szCs w:val="24"/>
        </w:rPr>
        <w:t>Кисловодск, 2017 г.</w:t>
      </w:r>
      <w:bookmarkStart w:id="0" w:name="bookmark1"/>
    </w:p>
    <w:p w:rsidR="00554D9C" w:rsidRPr="00BE22ED" w:rsidRDefault="00554D9C" w:rsidP="00940ECC">
      <w:pPr>
        <w:pStyle w:val="ab"/>
        <w:pBdr>
          <w:top w:val="thickThinMediumGap" w:sz="24" w:space="1" w:color="006600"/>
          <w:left w:val="thickThinMediumGap" w:sz="24" w:space="4" w:color="006600"/>
          <w:bottom w:val="thinThickMediumGap" w:sz="24" w:space="1" w:color="006600"/>
          <w:right w:val="thinThickMediumGap" w:sz="24" w:space="4" w:color="006600"/>
        </w:pBdr>
        <w:shd w:val="clear" w:color="auto" w:fill="F4F8EE"/>
        <w:spacing w:before="0" w:beforeAutospacing="0" w:after="0" w:afterAutospacing="0" w:line="285" w:lineRule="atLeast"/>
        <w:ind w:left="567" w:right="536"/>
        <w:jc w:val="both"/>
        <w:rPr>
          <w:rFonts w:ascii="Constantia" w:hAnsi="Constantia"/>
          <w:b/>
          <w:color w:val="006600"/>
          <w:sz w:val="28"/>
          <w:szCs w:val="28"/>
        </w:rPr>
      </w:pPr>
      <w:r w:rsidRPr="00BE22ED">
        <w:rPr>
          <w:rFonts w:ascii="Constantia" w:hAnsi="Constantia"/>
          <w:b/>
          <w:color w:val="006600"/>
          <w:sz w:val="28"/>
          <w:szCs w:val="28"/>
        </w:rPr>
        <w:lastRenderedPageBreak/>
        <w:t>Для создания семьи достаточно полюбить. А для сохранения - нужно научиться терпеть и прощать.</w:t>
      </w:r>
    </w:p>
    <w:p w:rsidR="00554D9C" w:rsidRPr="00BE22ED" w:rsidRDefault="00940ECC" w:rsidP="00940ECC">
      <w:pPr>
        <w:pStyle w:val="ab"/>
        <w:pBdr>
          <w:top w:val="thickThinMediumGap" w:sz="24" w:space="1" w:color="006600"/>
          <w:left w:val="thickThinMediumGap" w:sz="24" w:space="4" w:color="006600"/>
          <w:bottom w:val="thinThickMediumGap" w:sz="24" w:space="1" w:color="006600"/>
          <w:right w:val="thinThickMediumGap" w:sz="24" w:space="4" w:color="006600"/>
        </w:pBdr>
        <w:shd w:val="clear" w:color="auto" w:fill="F4F8EE"/>
        <w:spacing w:before="0" w:beforeAutospacing="0" w:after="0" w:afterAutospacing="0" w:line="285" w:lineRule="atLeast"/>
        <w:ind w:left="567" w:right="536"/>
        <w:jc w:val="both"/>
        <w:rPr>
          <w:rFonts w:ascii="Constantia" w:hAnsi="Constantia"/>
          <w:b/>
          <w:color w:val="006600"/>
          <w:sz w:val="28"/>
          <w:szCs w:val="28"/>
        </w:rPr>
      </w:pPr>
      <w:r w:rsidRPr="00BE22ED">
        <w:rPr>
          <w:rFonts w:ascii="Constantia" w:hAnsi="Constantia"/>
          <w:b/>
          <w:color w:val="006600"/>
          <w:sz w:val="28"/>
          <w:szCs w:val="28"/>
        </w:rPr>
        <w:t xml:space="preserve">                                                        </w:t>
      </w:r>
      <w:r w:rsidR="00554D9C" w:rsidRPr="00BE22ED">
        <w:rPr>
          <w:rFonts w:ascii="Constantia" w:hAnsi="Constantia"/>
          <w:b/>
          <w:color w:val="006600"/>
          <w:sz w:val="28"/>
          <w:szCs w:val="28"/>
        </w:rPr>
        <w:t>Мать Тереза</w:t>
      </w:r>
    </w:p>
    <w:p w:rsidR="007B3F9A" w:rsidRDefault="007B3F9A" w:rsidP="002154E9">
      <w:pPr>
        <w:pStyle w:val="ab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</w:p>
    <w:p w:rsidR="00E00038" w:rsidRPr="002154E9" w:rsidRDefault="00E00038" w:rsidP="002154E9">
      <w:pPr>
        <w:pStyle w:val="ab"/>
        <w:shd w:val="clear" w:color="auto" w:fill="FFFFFF"/>
        <w:spacing w:before="68" w:beforeAutospacing="0" w:after="68" w:afterAutospacing="0"/>
        <w:ind w:left="68" w:right="68" w:firstLine="499"/>
        <w:jc w:val="both"/>
      </w:pPr>
      <w:r w:rsidRPr="002154E9">
        <w:t>Создание семьи – важный и ответственный шаг в жизни каждого человека. Это новая ступень в личностном росте, новый опыт,</w:t>
      </w:r>
      <w:r w:rsidR="004E4B25" w:rsidRPr="002154E9">
        <w:t xml:space="preserve"> необходимые изменения в жизни.</w:t>
      </w:r>
      <w:r w:rsidRPr="002154E9">
        <w:t xml:space="preserve"> </w:t>
      </w:r>
      <w:r w:rsidR="004E4B25" w:rsidRPr="002154E9">
        <w:t xml:space="preserve"> </w:t>
      </w:r>
    </w:p>
    <w:p w:rsidR="00E00038" w:rsidRPr="002154E9" w:rsidRDefault="00E00038" w:rsidP="002154E9">
      <w:pPr>
        <w:pStyle w:val="ab"/>
        <w:shd w:val="clear" w:color="auto" w:fill="FFFFFF"/>
        <w:spacing w:before="68" w:beforeAutospacing="0" w:after="68" w:afterAutospacing="0"/>
        <w:ind w:left="68" w:right="68" w:firstLine="499"/>
        <w:jc w:val="both"/>
      </w:pPr>
      <w:r w:rsidRPr="002154E9">
        <w:t>Создавая семью нужно четко понимать, с каким человеком вы собираетесь жить, чего вы от него ожидаете и что готовы дать взамен.</w:t>
      </w:r>
      <w:r w:rsidR="002154E9" w:rsidRPr="002154E9">
        <w:rPr>
          <w:noProof/>
          <w:color w:val="000000"/>
        </w:rPr>
        <w:t xml:space="preserve"> </w:t>
      </w:r>
    </w:p>
    <w:p w:rsidR="00E00038" w:rsidRPr="002154E9" w:rsidRDefault="002154E9" w:rsidP="002154E9">
      <w:pPr>
        <w:pStyle w:val="ab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2154E9">
        <w:rPr>
          <w:bCs/>
          <w:noProof/>
          <w:color w:val="00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627380</wp:posOffset>
            </wp:positionV>
            <wp:extent cx="1786255" cy="1202055"/>
            <wp:effectExtent l="57150" t="57150" r="61595" b="55245"/>
            <wp:wrapTight wrapText="bothSides">
              <wp:wrapPolygon edited="0">
                <wp:start x="-691" y="-1027"/>
                <wp:lineTo x="-691" y="22593"/>
                <wp:lineTo x="22345" y="22593"/>
                <wp:lineTo x="22345" y="-1027"/>
                <wp:lineTo x="-691" y="-1027"/>
              </wp:wrapPolygon>
            </wp:wrapTight>
            <wp:docPr id="1" name="Рисунок 43" descr="http://womenworld.com.ua/wp-content/uploads/2011/11/0003394031QQ-849x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omenworld.com.ua/wp-content/uploads/2011/11/0003394031QQ-849x5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0205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F9A" w:rsidRPr="002154E9">
        <w:rPr>
          <w:bCs/>
          <w:color w:val="000000"/>
        </w:rPr>
        <w:t xml:space="preserve">Когда люди вступают в долгосрочные отношения, у них – даже если в паре существуют страстные чувства – начинается совместная «притирка». Сохранить первоначальные чувства удается только тем парам, кто научились создать в своей ячейке общества отношения, в равной степени комфортные для обоих. Именно в подобных отношениях и заключается гармония семейной жизни. </w:t>
      </w:r>
    </w:p>
    <w:p w:rsidR="00AC3A4A" w:rsidRPr="002154E9" w:rsidRDefault="007B3F9A" w:rsidP="00AC3A4A">
      <w:pPr>
        <w:pStyle w:val="ab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  <w:r w:rsidRPr="002154E9">
        <w:rPr>
          <w:bCs/>
          <w:color w:val="000000"/>
        </w:rPr>
        <w:t>Хоть и говорят, что слово мужчины – закон, гармони</w:t>
      </w:r>
      <w:r w:rsidR="00E00038" w:rsidRPr="002154E9">
        <w:rPr>
          <w:bCs/>
          <w:color w:val="000000"/>
        </w:rPr>
        <w:t xml:space="preserve">я </w:t>
      </w:r>
      <w:r w:rsidRPr="002154E9">
        <w:rPr>
          <w:bCs/>
          <w:color w:val="000000"/>
        </w:rPr>
        <w:t xml:space="preserve">жизни в семье зависит от женщины. Это она должна создать такие условия, чтобы мужчина старался обеспечить надежный тыл, стал добытчиком. </w:t>
      </w:r>
      <w:r w:rsidR="00AC3A4A" w:rsidRPr="002154E9">
        <w:rPr>
          <w:color w:val="222222"/>
          <w:shd w:val="clear" w:color="auto" w:fill="FFFFFF"/>
        </w:rPr>
        <w:t xml:space="preserve">При зарождении молодой семьи немаловажную роль играет влияние родителей семейной пары.    </w:t>
      </w:r>
    </w:p>
    <w:p w:rsidR="004E4B25" w:rsidRPr="002154E9" w:rsidRDefault="004E4B25" w:rsidP="002154E9">
      <w:pPr>
        <w:pStyle w:val="ab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2154E9">
        <w:rPr>
          <w:bCs/>
          <w:color w:val="000000"/>
        </w:rPr>
        <w:t xml:space="preserve"> </w:t>
      </w:r>
      <w:r w:rsidR="007B3F9A" w:rsidRPr="002154E9">
        <w:rPr>
          <w:bCs/>
          <w:color w:val="000000"/>
        </w:rPr>
        <w:t xml:space="preserve"> Распределение ролей должно произойти таким образом, что стороны окажутся равноправными. Обязанности будут делиться так, что обе стороны понимают, их вклад в семейный очаг одинаковый, никто никому ничего не должен, никто друг друга не ущемляет, уступки добровольные. </w:t>
      </w:r>
    </w:p>
    <w:p w:rsidR="004E4B25" w:rsidRPr="00BE22ED" w:rsidRDefault="004E4B25" w:rsidP="00BE22ED">
      <w:pPr>
        <w:pStyle w:val="ab"/>
        <w:pBdr>
          <w:top w:val="thickThinSmallGap" w:sz="24" w:space="0" w:color="006600"/>
          <w:left w:val="thickThinSmallGap" w:sz="24" w:space="4" w:color="006600"/>
          <w:bottom w:val="thinThickSmallGap" w:sz="24" w:space="1" w:color="006600"/>
          <w:right w:val="thinThickSmallGap" w:sz="24" w:space="4" w:color="006600"/>
        </w:pBdr>
        <w:spacing w:before="0" w:beforeAutospacing="0" w:after="0" w:afterAutospacing="0" w:line="285" w:lineRule="atLeast"/>
        <w:ind w:left="851" w:right="422"/>
        <w:jc w:val="both"/>
        <w:rPr>
          <w:rFonts w:ascii="Constantia" w:hAnsi="Constantia"/>
          <w:bCs/>
          <w:color w:val="006600"/>
        </w:rPr>
      </w:pPr>
      <w:r w:rsidRPr="00BE22ED">
        <w:rPr>
          <w:rStyle w:val="ac"/>
          <w:rFonts w:ascii="Constantia" w:hAnsi="Constantia"/>
          <w:color w:val="006600"/>
          <w:shd w:val="clear" w:color="auto" w:fill="FFFFFF"/>
        </w:rPr>
        <w:lastRenderedPageBreak/>
        <w:t>Прикладывать усилия для того, чтобы жить в гармонии — это совместная, в своем роде, тяжелая работа близких людей.</w:t>
      </w:r>
    </w:p>
    <w:p w:rsidR="002154E9" w:rsidRPr="00BE22ED" w:rsidRDefault="002154E9" w:rsidP="002154E9">
      <w:pPr>
        <w:pStyle w:val="2"/>
        <w:shd w:val="clear" w:color="auto" w:fill="FFFFFF"/>
        <w:spacing w:before="0"/>
        <w:jc w:val="center"/>
        <w:rPr>
          <w:rFonts w:cs="Times New Roman"/>
          <w:bCs w:val="0"/>
          <w:i/>
          <w:color w:val="006600"/>
          <w:sz w:val="36"/>
          <w:szCs w:val="36"/>
        </w:rPr>
      </w:pPr>
    </w:p>
    <w:p w:rsidR="007B3F9A" w:rsidRPr="002154E9" w:rsidRDefault="00FE2081" w:rsidP="002154E9">
      <w:pPr>
        <w:pStyle w:val="ab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2154E9">
        <w:rPr>
          <w:bCs/>
          <w:color w:val="000000"/>
        </w:rPr>
        <w:t xml:space="preserve"> </w:t>
      </w:r>
      <w:r w:rsidR="007B3F9A" w:rsidRPr="002154E9">
        <w:rPr>
          <w:bCs/>
          <w:color w:val="000000"/>
        </w:rPr>
        <w:t xml:space="preserve"> Гармония в семейной жизни человека появляется только тогда, когда уровень личности обоих партнеров приблизительно равный.</w:t>
      </w:r>
    </w:p>
    <w:p w:rsidR="00FE2081" w:rsidRPr="002154E9" w:rsidRDefault="002154E9" w:rsidP="002154E9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377190</wp:posOffset>
            </wp:positionV>
            <wp:extent cx="1761490" cy="1198880"/>
            <wp:effectExtent l="57150" t="57150" r="48260" b="58420"/>
            <wp:wrapTight wrapText="bothSides">
              <wp:wrapPolygon edited="0">
                <wp:start x="-701" y="-1030"/>
                <wp:lineTo x="-701" y="22653"/>
                <wp:lineTo x="22192" y="22653"/>
                <wp:lineTo x="22192" y="-1030"/>
                <wp:lineTo x="-701" y="-1030"/>
              </wp:wrapPolygon>
            </wp:wrapTight>
            <wp:docPr id="2" name="Рисунок 52" descr="http://mtdata.ru/u24/photo2532/2084507510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tdata.ru/u24/photo2532/20845075109-0/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9888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081" w:rsidRPr="002154E9">
        <w:t>Если придерживаться некоторых принципов, строить счастливые и благоприятные отношения будет намного легче:</w:t>
      </w:r>
    </w:p>
    <w:p w:rsidR="00AC3A4A" w:rsidRDefault="00FE2081" w:rsidP="00BE22ED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/>
        <w:jc w:val="both"/>
      </w:pPr>
      <w:r w:rsidRPr="002154E9">
        <w:t>нужно уметь выражать любовь и нежность чувств</w:t>
      </w:r>
      <w:r w:rsidR="00AC3A4A">
        <w:t>;</w:t>
      </w:r>
      <w:r w:rsidRPr="002154E9">
        <w:t xml:space="preserve"> </w:t>
      </w:r>
    </w:p>
    <w:p w:rsidR="00FE2081" w:rsidRPr="002154E9" w:rsidRDefault="00FE2081" w:rsidP="00BE22ED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/>
        <w:jc w:val="both"/>
      </w:pPr>
      <w:r w:rsidRPr="002154E9">
        <w:t xml:space="preserve">доверять и уважать чувства </w:t>
      </w:r>
      <w:proofErr w:type="gramStart"/>
      <w:r w:rsidRPr="002154E9">
        <w:t>близких</w:t>
      </w:r>
      <w:proofErr w:type="gramEnd"/>
      <w:r w:rsidRPr="002154E9">
        <w:t>, считаться с ними;</w:t>
      </w:r>
      <w:r w:rsidR="002154E9" w:rsidRPr="002154E9">
        <w:rPr>
          <w:noProof/>
        </w:rPr>
        <w:t xml:space="preserve"> </w:t>
      </w:r>
    </w:p>
    <w:p w:rsidR="00FE2081" w:rsidRPr="002154E9" w:rsidRDefault="00FE2081" w:rsidP="00BE22ED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/>
        <w:jc w:val="both"/>
      </w:pPr>
      <w:r w:rsidRPr="002154E9">
        <w:t>любить детей и интересоваться их жизнью;</w:t>
      </w:r>
    </w:p>
    <w:p w:rsidR="00FE2081" w:rsidRDefault="00FE2081" w:rsidP="00BE22ED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/>
        <w:jc w:val="both"/>
      </w:pPr>
      <w:proofErr w:type="gramStart"/>
      <w:r w:rsidRPr="002154E9">
        <w:t>обладать способностью брать</w:t>
      </w:r>
      <w:proofErr w:type="gramEnd"/>
      <w:r w:rsidR="00AC3A4A">
        <w:t xml:space="preserve"> и отдавать.</w:t>
      </w:r>
    </w:p>
    <w:p w:rsidR="00AC3A4A" w:rsidRPr="002154E9" w:rsidRDefault="00AC3A4A" w:rsidP="002154E9">
      <w:pPr>
        <w:pStyle w:val="ab"/>
        <w:shd w:val="clear" w:color="auto" w:fill="FFFFFF"/>
        <w:spacing w:before="0" w:beforeAutospacing="0" w:after="0" w:afterAutospacing="0"/>
        <w:jc w:val="both"/>
      </w:pPr>
    </w:p>
    <w:p w:rsidR="00AC3A4A" w:rsidRDefault="00BE22ED" w:rsidP="00BE22ED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</w:pPr>
      <w:r>
        <w:t>Л</w:t>
      </w:r>
      <w:r w:rsidR="00AC3A4A" w:rsidRPr="002154E9">
        <w:t>егче укреплять отношения, есл</w:t>
      </w:r>
      <w:r>
        <w:t>и интересы и ценности одинаковы.</w:t>
      </w:r>
    </w:p>
    <w:p w:rsidR="00FE2081" w:rsidRPr="002154E9" w:rsidRDefault="00BE22ED" w:rsidP="00BE22ED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</w:pPr>
      <w:r>
        <w:t>О</w:t>
      </w:r>
      <w:r w:rsidR="00FE2081" w:rsidRPr="002154E9">
        <w:t>тношения дол</w:t>
      </w:r>
      <w:r>
        <w:t>жны быть построены на равенстве.</w:t>
      </w:r>
    </w:p>
    <w:p w:rsidR="00FE2081" w:rsidRPr="002154E9" w:rsidRDefault="00BE22ED" w:rsidP="00BE22ED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jc w:val="both"/>
      </w:pPr>
      <w:r>
        <w:t>С</w:t>
      </w:r>
      <w:r w:rsidR="00FE2081" w:rsidRPr="002154E9">
        <w:t>овместные семейные развлечения</w:t>
      </w:r>
      <w:r w:rsidR="00AC3A4A">
        <w:t xml:space="preserve">, </w:t>
      </w:r>
      <w:r w:rsidR="00FE2081" w:rsidRPr="002154E9">
        <w:t xml:space="preserve"> </w:t>
      </w:r>
      <w:r w:rsidR="00AC3A4A" w:rsidRPr="002154E9">
        <w:t xml:space="preserve">игры </w:t>
      </w:r>
      <w:r>
        <w:t>укрепляют семью.</w:t>
      </w:r>
    </w:p>
    <w:p w:rsidR="00FE2081" w:rsidRDefault="00FE2081" w:rsidP="00BE22ED">
      <w:pPr>
        <w:pStyle w:val="ab"/>
        <w:shd w:val="clear" w:color="auto" w:fill="FFFFFF"/>
        <w:spacing w:before="0" w:beforeAutospacing="0" w:after="0" w:afterAutospacing="0"/>
        <w:ind w:left="426"/>
        <w:jc w:val="both"/>
      </w:pPr>
    </w:p>
    <w:p w:rsidR="002154E9" w:rsidRPr="00BE22ED" w:rsidRDefault="002154E9" w:rsidP="002154E9">
      <w:pPr>
        <w:pStyle w:val="ab"/>
        <w:shd w:val="clear" w:color="auto" w:fill="FFFFFF"/>
        <w:spacing w:before="0" w:beforeAutospacing="0" w:after="0" w:afterAutospacing="0"/>
        <w:jc w:val="both"/>
        <w:rPr>
          <w:color w:val="006600"/>
        </w:rPr>
      </w:pPr>
    </w:p>
    <w:p w:rsidR="00FE2081" w:rsidRPr="00BE22ED" w:rsidRDefault="00FE2081" w:rsidP="00BE22ED">
      <w:pPr>
        <w:pStyle w:val="ab"/>
        <w:pBdr>
          <w:top w:val="thickThinSmallGap" w:sz="24" w:space="1" w:color="006600"/>
          <w:left w:val="thickThinSmallGap" w:sz="24" w:space="4" w:color="006600"/>
          <w:bottom w:val="thinThickSmallGap" w:sz="24" w:space="1" w:color="006600"/>
          <w:right w:val="thinThickSmallGap" w:sz="24" w:space="4" w:color="006600"/>
        </w:pBdr>
        <w:shd w:val="clear" w:color="auto" w:fill="EEF4E4"/>
        <w:spacing w:before="0" w:beforeAutospacing="0" w:after="0" w:afterAutospacing="0"/>
        <w:ind w:left="567" w:right="422"/>
        <w:jc w:val="both"/>
        <w:rPr>
          <w:rFonts w:ascii="Constantia" w:hAnsi="Constantia"/>
          <w:b/>
          <w:color w:val="006600"/>
          <w:sz w:val="26"/>
          <w:szCs w:val="26"/>
        </w:rPr>
      </w:pPr>
      <w:r w:rsidRPr="00BE22ED">
        <w:rPr>
          <w:rFonts w:ascii="Constantia" w:hAnsi="Constantia"/>
          <w:b/>
          <w:color w:val="006600"/>
          <w:sz w:val="26"/>
          <w:szCs w:val="26"/>
        </w:rPr>
        <w:t>Безусловно, не нужно следовать этим принципам слепо — искреннее отношение ко всему происходящему вокруг должно идти от сердца. Ведь когда у человека все в жизни хорошо, ему, как известно, покоряются любые горы.</w:t>
      </w:r>
    </w:p>
    <w:p w:rsidR="002154E9" w:rsidRDefault="002154E9" w:rsidP="00C829B1">
      <w:pPr>
        <w:pStyle w:val="ab"/>
        <w:shd w:val="clear" w:color="auto" w:fill="FFFFFF"/>
        <w:spacing w:before="68" w:beforeAutospacing="0" w:after="68" w:afterAutospacing="0" w:line="272" w:lineRule="atLeast"/>
        <w:ind w:right="68"/>
        <w:jc w:val="both"/>
        <w:rPr>
          <w:sz w:val="28"/>
          <w:szCs w:val="28"/>
        </w:rPr>
      </w:pPr>
    </w:p>
    <w:p w:rsidR="002154E9" w:rsidRDefault="002154E9" w:rsidP="00E00038">
      <w:pPr>
        <w:pStyle w:val="ab"/>
        <w:shd w:val="clear" w:color="auto" w:fill="FFFFFF"/>
        <w:spacing w:before="68" w:beforeAutospacing="0" w:after="68" w:afterAutospacing="0" w:line="272" w:lineRule="atLeast"/>
        <w:ind w:left="68" w:right="68"/>
        <w:jc w:val="both"/>
        <w:rPr>
          <w:sz w:val="28"/>
          <w:szCs w:val="28"/>
        </w:rPr>
      </w:pPr>
    </w:p>
    <w:p w:rsidR="002154E9" w:rsidRPr="00C829B1" w:rsidRDefault="00C829B1" w:rsidP="00C829B1">
      <w:pPr>
        <w:pStyle w:val="ab"/>
        <w:shd w:val="clear" w:color="auto" w:fill="FFFFFF"/>
        <w:spacing w:before="68" w:beforeAutospacing="0" w:after="68" w:afterAutospacing="0" w:line="272" w:lineRule="atLeast"/>
        <w:ind w:left="68" w:right="6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21894" cy="2411378"/>
            <wp:effectExtent l="95250" t="95250" r="92856" b="103222"/>
            <wp:docPr id="15" name="Рисунок 15" descr="https://www.sympaty.net/wp-content/uploads/2017/08/gde-otdyxat-astmati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ympaty.net/wp-content/uploads/2017/08/gde-otdyxat-astmatik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69" cy="2413958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E9" w:rsidRDefault="002154E9" w:rsidP="00383A28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54E9" w:rsidRDefault="002154E9" w:rsidP="002154E9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829B1" w:rsidRDefault="00C829B1" w:rsidP="002154E9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54E9" w:rsidRPr="002154E9" w:rsidRDefault="002154E9" w:rsidP="002154E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154E9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2154E9" w:rsidRPr="00383A28" w:rsidRDefault="002154E9" w:rsidP="002154E9">
      <w:p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154E9" w:rsidRPr="00383A28" w:rsidRDefault="002154E9" w:rsidP="002154E9">
      <w:pPr>
        <w:pStyle w:val="ab"/>
        <w:spacing w:before="0" w:beforeAutospacing="0" w:after="0" w:afterAutospacing="0" w:line="285" w:lineRule="atLeast"/>
        <w:ind w:left="720" w:firstLine="696"/>
        <w:jc w:val="both"/>
        <w:rPr>
          <w:sz w:val="26"/>
          <w:szCs w:val="26"/>
        </w:rPr>
      </w:pPr>
    </w:p>
    <w:p w:rsidR="002154E9" w:rsidRPr="00383A28" w:rsidRDefault="00941CFD" w:rsidP="002154E9">
      <w:pPr>
        <w:pStyle w:val="ab"/>
        <w:numPr>
          <w:ilvl w:val="0"/>
          <w:numId w:val="30"/>
        </w:numPr>
        <w:spacing w:before="0" w:beforeAutospacing="0" w:after="0" w:afterAutospacing="0" w:line="285" w:lineRule="atLeast"/>
        <w:jc w:val="both"/>
        <w:rPr>
          <w:sz w:val="26"/>
          <w:szCs w:val="26"/>
        </w:rPr>
      </w:pPr>
      <w:hyperlink r:id="rId13" w:history="1">
        <w:r w:rsidR="002154E9" w:rsidRPr="00383A28">
          <w:rPr>
            <w:rStyle w:val="a6"/>
            <w:color w:val="auto"/>
            <w:sz w:val="26"/>
            <w:szCs w:val="26"/>
          </w:rPr>
          <w:t>http://mjusli.ru/ujutnyj_dom/dela-semejnye/garmoniya-v-seme-zalog-schastlivogo-i-komfortnogo-sushhestvovaniya</w:t>
        </w:r>
      </w:hyperlink>
    </w:p>
    <w:p w:rsidR="002154E9" w:rsidRPr="00383A28" w:rsidRDefault="00941CFD" w:rsidP="002154E9">
      <w:pPr>
        <w:pStyle w:val="ab"/>
        <w:numPr>
          <w:ilvl w:val="0"/>
          <w:numId w:val="30"/>
        </w:numPr>
        <w:spacing w:before="0" w:beforeAutospacing="0" w:after="0" w:afterAutospacing="0" w:line="285" w:lineRule="atLeast"/>
        <w:jc w:val="both"/>
        <w:rPr>
          <w:sz w:val="26"/>
          <w:szCs w:val="26"/>
        </w:rPr>
      </w:pPr>
      <w:hyperlink r:id="rId14" w:history="1">
        <w:r w:rsidR="002154E9" w:rsidRPr="00383A28">
          <w:rPr>
            <w:rStyle w:val="a6"/>
            <w:color w:val="auto"/>
            <w:sz w:val="26"/>
            <w:szCs w:val="26"/>
          </w:rPr>
          <w:t>http://samrazvit.ru/semya/postroit-garmonichnye-otnosheniya.html</w:t>
        </w:r>
      </w:hyperlink>
    </w:p>
    <w:p w:rsidR="002154E9" w:rsidRPr="00383A28" w:rsidRDefault="00941CFD" w:rsidP="002154E9">
      <w:pPr>
        <w:pStyle w:val="ab"/>
        <w:numPr>
          <w:ilvl w:val="0"/>
          <w:numId w:val="30"/>
        </w:numPr>
        <w:spacing w:before="0" w:beforeAutospacing="0" w:after="0" w:afterAutospacing="0" w:line="285" w:lineRule="atLeast"/>
        <w:jc w:val="both"/>
        <w:rPr>
          <w:sz w:val="26"/>
          <w:szCs w:val="26"/>
        </w:rPr>
      </w:pPr>
      <w:hyperlink r:id="rId15" w:history="1">
        <w:r w:rsidR="002154E9" w:rsidRPr="00383A28">
          <w:rPr>
            <w:rStyle w:val="a6"/>
            <w:color w:val="auto"/>
            <w:sz w:val="26"/>
            <w:szCs w:val="26"/>
          </w:rPr>
          <w:t>https://moiarussia.ru/kak-sdelat-semejnye-otnosheniya-bolee-garmonichnymi/</w:t>
        </w:r>
      </w:hyperlink>
    </w:p>
    <w:p w:rsidR="002154E9" w:rsidRDefault="002154E9" w:rsidP="002154E9">
      <w:pPr>
        <w:pStyle w:val="ab"/>
        <w:spacing w:before="0" w:beforeAutospacing="0" w:after="0" w:afterAutospacing="0" w:line="285" w:lineRule="atLeast"/>
        <w:ind w:left="660"/>
        <w:jc w:val="both"/>
        <w:rPr>
          <w:color w:val="000000"/>
          <w:sz w:val="26"/>
          <w:szCs w:val="26"/>
        </w:rPr>
      </w:pPr>
    </w:p>
    <w:p w:rsidR="00383A28" w:rsidRPr="00B63CE4" w:rsidRDefault="00383A28" w:rsidP="002154E9">
      <w:pPr>
        <w:pStyle w:val="ab"/>
        <w:spacing w:before="0" w:beforeAutospacing="0" w:after="0" w:afterAutospacing="0" w:line="285" w:lineRule="atLeast"/>
        <w:ind w:left="660"/>
        <w:jc w:val="both"/>
        <w:rPr>
          <w:color w:val="000000"/>
          <w:sz w:val="26"/>
          <w:szCs w:val="26"/>
        </w:rPr>
      </w:pPr>
    </w:p>
    <w:p w:rsidR="002154E9" w:rsidRDefault="002154E9" w:rsidP="002154E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154E9" w:rsidRPr="00B63CE4" w:rsidRDefault="002154E9" w:rsidP="002154E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B63CE4">
        <w:rPr>
          <w:rFonts w:ascii="Times New Roman" w:hAnsi="Times New Roman" w:cs="Times New Roman"/>
          <w:sz w:val="26"/>
          <w:szCs w:val="26"/>
        </w:rPr>
        <w:t>Ответственная</w:t>
      </w:r>
      <w:proofErr w:type="gramEnd"/>
      <w:r w:rsidRPr="00B63CE4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E00038" w:rsidRPr="00B63CE4" w:rsidRDefault="002154E9" w:rsidP="00383A28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63CE4">
        <w:rPr>
          <w:rFonts w:ascii="Times New Roman" w:hAnsi="Times New Roman" w:cs="Times New Roman"/>
          <w:sz w:val="26"/>
          <w:szCs w:val="26"/>
        </w:rPr>
        <w:t xml:space="preserve">заведующая библиотекой-филиалом № 5 </w:t>
      </w:r>
      <w:r w:rsidR="00383A28">
        <w:rPr>
          <w:rFonts w:ascii="Times New Roman" w:hAnsi="Times New Roman" w:cs="Times New Roman"/>
          <w:sz w:val="26"/>
          <w:szCs w:val="26"/>
        </w:rPr>
        <w:t>Л. В. Алтухова</w:t>
      </w:r>
      <w:bookmarkEnd w:id="0"/>
    </w:p>
    <w:sectPr w:rsidR="00E00038" w:rsidRPr="00B63CE4" w:rsidSect="009F642E">
      <w:footerReference w:type="default" r:id="rId16"/>
      <w:type w:val="continuous"/>
      <w:pgSz w:w="8417" w:h="11909" w:orient="landscape" w:code="9"/>
      <w:pgMar w:top="567" w:right="794" w:bottom="567" w:left="96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DB" w:rsidRDefault="007429DB" w:rsidP="006454A0">
      <w:r>
        <w:separator/>
      </w:r>
    </w:p>
  </w:endnote>
  <w:endnote w:type="continuationSeparator" w:id="0">
    <w:p w:rsidR="007429DB" w:rsidRDefault="007429DB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696"/>
      <w:docPartObj>
        <w:docPartGallery w:val="Page Numbers (Bottom of Page)"/>
        <w:docPartUnique/>
      </w:docPartObj>
    </w:sdtPr>
    <w:sdtContent>
      <w:p w:rsidR="004B198B" w:rsidRDefault="00941CFD">
        <w:pPr>
          <w:pStyle w:val="af"/>
          <w:jc w:val="right"/>
        </w:pPr>
        <w:fldSimple w:instr=" PAGE   \* MERGEFORMAT ">
          <w:r w:rsidR="00C0226D">
            <w:rPr>
              <w:noProof/>
            </w:rPr>
            <w:t>3</w:t>
          </w:r>
        </w:fldSimple>
      </w:p>
    </w:sdtContent>
  </w:sdt>
  <w:p w:rsidR="004B198B" w:rsidRDefault="004B19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DB" w:rsidRDefault="007429DB" w:rsidP="006454A0">
      <w:r>
        <w:separator/>
      </w:r>
    </w:p>
  </w:footnote>
  <w:footnote w:type="continuationSeparator" w:id="0">
    <w:p w:rsidR="007429DB" w:rsidRDefault="007429DB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1" type="#_x0000_t75" style="width:11.25pt;height:9.75pt" o:bullet="t">
        <v:imagedata r:id="rId1" o:title="BD21295_"/>
      </v:shape>
    </w:pict>
  </w:numPicBullet>
  <w:numPicBullet w:numPicBulletId="1">
    <w:pict>
      <v:shape id="_x0000_i1542" type="#_x0000_t75" style="width:11.25pt;height:11.25pt" o:bullet="t">
        <v:imagedata r:id="rId2" o:title="mso2A9D"/>
      </v:shape>
    </w:pict>
  </w:numPicBullet>
  <w:numPicBullet w:numPicBulletId="2">
    <w:pict>
      <v:shape id="_x0000_i1543" type="#_x0000_t75" style="width:11.25pt;height:11.25pt" o:bullet="t">
        <v:imagedata r:id="rId3" o:title="BD10264_"/>
      </v:shape>
    </w:pict>
  </w:numPicBullet>
  <w:numPicBullet w:numPicBulletId="3">
    <w:pict>
      <v:shape id="_x0000_i1544" type="#_x0000_t75" style="width:11.25pt;height:11.25pt" o:bullet="t">
        <v:imagedata r:id="rId4" o:title="BD21421_"/>
      </v:shape>
    </w:pict>
  </w:numPicBullet>
  <w:numPicBullet w:numPicBulletId="4">
    <w:pict>
      <v:shape id="_x0000_i1545" type="#_x0000_t75" style="width:11.25pt;height:11.25pt" o:bullet="t">
        <v:imagedata r:id="rId5" o:title="mso2B3C"/>
      </v:shape>
    </w:pict>
  </w:numPicBullet>
  <w:abstractNum w:abstractNumId="0">
    <w:nsid w:val="00643C0C"/>
    <w:multiLevelType w:val="hybridMultilevel"/>
    <w:tmpl w:val="974E01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3E70"/>
    <w:multiLevelType w:val="hybridMultilevel"/>
    <w:tmpl w:val="975AEA80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4CD5C2F"/>
    <w:multiLevelType w:val="multilevel"/>
    <w:tmpl w:val="A73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BE1FB6"/>
    <w:multiLevelType w:val="hybridMultilevel"/>
    <w:tmpl w:val="95CC3EC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E1A5D"/>
    <w:multiLevelType w:val="hybridMultilevel"/>
    <w:tmpl w:val="35D826B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A23B2"/>
    <w:multiLevelType w:val="hybridMultilevel"/>
    <w:tmpl w:val="5948AD50"/>
    <w:lvl w:ilvl="0" w:tplc="E19CA8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843198"/>
    <w:multiLevelType w:val="multilevel"/>
    <w:tmpl w:val="04105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E45FD1"/>
    <w:multiLevelType w:val="hybridMultilevel"/>
    <w:tmpl w:val="56F43F3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620B2"/>
    <w:multiLevelType w:val="multilevel"/>
    <w:tmpl w:val="1A2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567B63"/>
    <w:multiLevelType w:val="multilevel"/>
    <w:tmpl w:val="D68C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733B6"/>
    <w:multiLevelType w:val="hybridMultilevel"/>
    <w:tmpl w:val="2B3CEA02"/>
    <w:lvl w:ilvl="0" w:tplc="0419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E03CE"/>
    <w:multiLevelType w:val="multilevel"/>
    <w:tmpl w:val="333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F8449B"/>
    <w:multiLevelType w:val="multilevel"/>
    <w:tmpl w:val="53D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B323A4"/>
    <w:multiLevelType w:val="hybridMultilevel"/>
    <w:tmpl w:val="1AD6F1BE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2319D"/>
    <w:multiLevelType w:val="multilevel"/>
    <w:tmpl w:val="101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6271A"/>
    <w:multiLevelType w:val="hybridMultilevel"/>
    <w:tmpl w:val="D716EA30"/>
    <w:lvl w:ilvl="0" w:tplc="04190007">
      <w:start w:val="1"/>
      <w:numFmt w:val="bullet"/>
      <w:lvlText w:val=""/>
      <w:lvlPicBulletId w:val="4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2C240E1"/>
    <w:multiLevelType w:val="hybridMultilevel"/>
    <w:tmpl w:val="3CBA2D2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B5264"/>
    <w:multiLevelType w:val="hybridMultilevel"/>
    <w:tmpl w:val="097C2FD2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235F2"/>
    <w:multiLevelType w:val="hybridMultilevel"/>
    <w:tmpl w:val="865CE110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9">
    <w:nsid w:val="569E266A"/>
    <w:multiLevelType w:val="hybridMultilevel"/>
    <w:tmpl w:val="BD760EE4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D7BF8"/>
    <w:multiLevelType w:val="hybridMultilevel"/>
    <w:tmpl w:val="66DEEB80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B7782"/>
    <w:multiLevelType w:val="multilevel"/>
    <w:tmpl w:val="F7A40530"/>
    <w:lvl w:ilvl="0">
      <w:start w:val="1"/>
      <w:numFmt w:val="bullet"/>
      <w:lvlText w:val="۩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3F0494"/>
    <w:multiLevelType w:val="hybridMultilevel"/>
    <w:tmpl w:val="9EDCEDB4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9324F"/>
    <w:multiLevelType w:val="hybridMultilevel"/>
    <w:tmpl w:val="9BFCB900"/>
    <w:lvl w:ilvl="0" w:tplc="B63236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2472E8"/>
    <w:multiLevelType w:val="hybridMultilevel"/>
    <w:tmpl w:val="DF80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43C7C"/>
    <w:multiLevelType w:val="hybridMultilevel"/>
    <w:tmpl w:val="4FEC9AB6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41983"/>
    <w:multiLevelType w:val="hybridMultilevel"/>
    <w:tmpl w:val="2DA8FF20"/>
    <w:lvl w:ilvl="0" w:tplc="A626AF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81FE5"/>
    <w:multiLevelType w:val="hybridMultilevel"/>
    <w:tmpl w:val="A87AC2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B85CD1"/>
    <w:multiLevelType w:val="hybridMultilevel"/>
    <w:tmpl w:val="25626E1C"/>
    <w:lvl w:ilvl="0" w:tplc="04190007">
      <w:start w:val="1"/>
      <w:numFmt w:val="bullet"/>
      <w:lvlText w:val=""/>
      <w:lvlPicBulletId w:val="1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9">
    <w:nsid w:val="745705F2"/>
    <w:multiLevelType w:val="hybridMultilevel"/>
    <w:tmpl w:val="A9F22860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543C1A"/>
    <w:multiLevelType w:val="hybridMultilevel"/>
    <w:tmpl w:val="F2809D62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4386A"/>
    <w:multiLevelType w:val="hybridMultilevel"/>
    <w:tmpl w:val="D7EC3C30"/>
    <w:lvl w:ilvl="0" w:tplc="F538EA8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D489A"/>
    <w:multiLevelType w:val="hybridMultilevel"/>
    <w:tmpl w:val="4826367C"/>
    <w:lvl w:ilvl="0" w:tplc="BA36192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20"/>
  </w:num>
  <w:num w:numId="4">
    <w:abstractNumId w:val="16"/>
  </w:num>
  <w:num w:numId="5">
    <w:abstractNumId w:val="7"/>
  </w:num>
  <w:num w:numId="6">
    <w:abstractNumId w:val="28"/>
  </w:num>
  <w:num w:numId="7">
    <w:abstractNumId w:val="14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21"/>
  </w:num>
  <w:num w:numId="13">
    <w:abstractNumId w:val="6"/>
  </w:num>
  <w:num w:numId="14">
    <w:abstractNumId w:val="4"/>
  </w:num>
  <w:num w:numId="15">
    <w:abstractNumId w:val="0"/>
  </w:num>
  <w:num w:numId="16">
    <w:abstractNumId w:val="30"/>
  </w:num>
  <w:num w:numId="17">
    <w:abstractNumId w:val="29"/>
  </w:num>
  <w:num w:numId="18">
    <w:abstractNumId w:val="3"/>
  </w:num>
  <w:num w:numId="19">
    <w:abstractNumId w:val="22"/>
  </w:num>
  <w:num w:numId="20">
    <w:abstractNumId w:val="26"/>
  </w:num>
  <w:num w:numId="21">
    <w:abstractNumId w:val="17"/>
  </w:num>
  <w:num w:numId="22">
    <w:abstractNumId w:val="25"/>
  </w:num>
  <w:num w:numId="23">
    <w:abstractNumId w:val="13"/>
  </w:num>
  <w:num w:numId="24">
    <w:abstractNumId w:val="19"/>
  </w:num>
  <w:num w:numId="25">
    <w:abstractNumId w:val="24"/>
  </w:num>
  <w:num w:numId="26">
    <w:abstractNumId w:val="18"/>
  </w:num>
  <w:num w:numId="27">
    <w:abstractNumId w:val="33"/>
  </w:num>
  <w:num w:numId="28">
    <w:abstractNumId w:val="32"/>
  </w:num>
  <w:num w:numId="29">
    <w:abstractNumId w:val="15"/>
  </w:num>
  <w:num w:numId="30">
    <w:abstractNumId w:val="5"/>
  </w:num>
  <w:num w:numId="31">
    <w:abstractNumId w:val="9"/>
  </w:num>
  <w:num w:numId="32">
    <w:abstractNumId w:val="1"/>
  </w:num>
  <w:num w:numId="33">
    <w:abstractNumId w:val="10"/>
  </w:num>
  <w:num w:numId="34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14F30"/>
    <w:rsid w:val="00015183"/>
    <w:rsid w:val="00021069"/>
    <w:rsid w:val="000252F0"/>
    <w:rsid w:val="00035AC0"/>
    <w:rsid w:val="000402F7"/>
    <w:rsid w:val="00041085"/>
    <w:rsid w:val="00045F77"/>
    <w:rsid w:val="0005021C"/>
    <w:rsid w:val="00052FF4"/>
    <w:rsid w:val="000634C7"/>
    <w:rsid w:val="00064701"/>
    <w:rsid w:val="00072298"/>
    <w:rsid w:val="0007633F"/>
    <w:rsid w:val="00083152"/>
    <w:rsid w:val="00086576"/>
    <w:rsid w:val="0009486A"/>
    <w:rsid w:val="000A2B50"/>
    <w:rsid w:val="000B5111"/>
    <w:rsid w:val="000C1370"/>
    <w:rsid w:val="000D7808"/>
    <w:rsid w:val="000F1D8B"/>
    <w:rsid w:val="000F28BB"/>
    <w:rsid w:val="000F49EB"/>
    <w:rsid w:val="000F7235"/>
    <w:rsid w:val="00102595"/>
    <w:rsid w:val="001048C2"/>
    <w:rsid w:val="001053CC"/>
    <w:rsid w:val="00112A06"/>
    <w:rsid w:val="00112F31"/>
    <w:rsid w:val="00116E76"/>
    <w:rsid w:val="00117598"/>
    <w:rsid w:val="00122AA6"/>
    <w:rsid w:val="001308B2"/>
    <w:rsid w:val="001309A1"/>
    <w:rsid w:val="00144057"/>
    <w:rsid w:val="00145250"/>
    <w:rsid w:val="00146C64"/>
    <w:rsid w:val="00162191"/>
    <w:rsid w:val="00166816"/>
    <w:rsid w:val="00166B94"/>
    <w:rsid w:val="001679A3"/>
    <w:rsid w:val="00176F7E"/>
    <w:rsid w:val="00177E38"/>
    <w:rsid w:val="00180108"/>
    <w:rsid w:val="00183404"/>
    <w:rsid w:val="00197277"/>
    <w:rsid w:val="001A2E69"/>
    <w:rsid w:val="001A3135"/>
    <w:rsid w:val="001A4F3C"/>
    <w:rsid w:val="001A6E2B"/>
    <w:rsid w:val="001B3C08"/>
    <w:rsid w:val="001B71E8"/>
    <w:rsid w:val="001C1A93"/>
    <w:rsid w:val="001D4B7E"/>
    <w:rsid w:val="001D5453"/>
    <w:rsid w:val="001D73E7"/>
    <w:rsid w:val="001E1B25"/>
    <w:rsid w:val="001E4063"/>
    <w:rsid w:val="001E4381"/>
    <w:rsid w:val="001F074E"/>
    <w:rsid w:val="001F10C6"/>
    <w:rsid w:val="001F39BA"/>
    <w:rsid w:val="001F7CCF"/>
    <w:rsid w:val="00200676"/>
    <w:rsid w:val="00204ADD"/>
    <w:rsid w:val="00213E22"/>
    <w:rsid w:val="002154E9"/>
    <w:rsid w:val="002225AC"/>
    <w:rsid w:val="00232B62"/>
    <w:rsid w:val="00233DC9"/>
    <w:rsid w:val="002366ED"/>
    <w:rsid w:val="002375CC"/>
    <w:rsid w:val="00240881"/>
    <w:rsid w:val="002507EC"/>
    <w:rsid w:val="00254118"/>
    <w:rsid w:val="0025601C"/>
    <w:rsid w:val="002611BC"/>
    <w:rsid w:val="0026194D"/>
    <w:rsid w:val="00266F3C"/>
    <w:rsid w:val="00270D43"/>
    <w:rsid w:val="002764B3"/>
    <w:rsid w:val="002824F6"/>
    <w:rsid w:val="002842DD"/>
    <w:rsid w:val="00285568"/>
    <w:rsid w:val="00287139"/>
    <w:rsid w:val="00296746"/>
    <w:rsid w:val="002974F8"/>
    <w:rsid w:val="00297746"/>
    <w:rsid w:val="002977D1"/>
    <w:rsid w:val="002A7A03"/>
    <w:rsid w:val="002B42C9"/>
    <w:rsid w:val="002B42CE"/>
    <w:rsid w:val="002B52BF"/>
    <w:rsid w:val="002C0011"/>
    <w:rsid w:val="002C3839"/>
    <w:rsid w:val="002C7AD4"/>
    <w:rsid w:val="002D5DA7"/>
    <w:rsid w:val="002E038D"/>
    <w:rsid w:val="002E0CC4"/>
    <w:rsid w:val="002E43AF"/>
    <w:rsid w:val="002E4F58"/>
    <w:rsid w:val="002E7492"/>
    <w:rsid w:val="002F4CA4"/>
    <w:rsid w:val="002F5AFD"/>
    <w:rsid w:val="00301531"/>
    <w:rsid w:val="0030520B"/>
    <w:rsid w:val="00315846"/>
    <w:rsid w:val="00316E2B"/>
    <w:rsid w:val="00317F7F"/>
    <w:rsid w:val="00321104"/>
    <w:rsid w:val="00322477"/>
    <w:rsid w:val="00322C12"/>
    <w:rsid w:val="00322F3E"/>
    <w:rsid w:val="00331F39"/>
    <w:rsid w:val="00334975"/>
    <w:rsid w:val="00336648"/>
    <w:rsid w:val="00337C67"/>
    <w:rsid w:val="003425CE"/>
    <w:rsid w:val="003442B9"/>
    <w:rsid w:val="0034580A"/>
    <w:rsid w:val="003504B3"/>
    <w:rsid w:val="003538B1"/>
    <w:rsid w:val="00355F32"/>
    <w:rsid w:val="00356F53"/>
    <w:rsid w:val="00360803"/>
    <w:rsid w:val="00361219"/>
    <w:rsid w:val="0038270D"/>
    <w:rsid w:val="00383A28"/>
    <w:rsid w:val="003843AB"/>
    <w:rsid w:val="00384742"/>
    <w:rsid w:val="00385757"/>
    <w:rsid w:val="00392F32"/>
    <w:rsid w:val="00392FEF"/>
    <w:rsid w:val="003A2229"/>
    <w:rsid w:val="003A5E4C"/>
    <w:rsid w:val="003B2B7C"/>
    <w:rsid w:val="003B731D"/>
    <w:rsid w:val="003C15A1"/>
    <w:rsid w:val="003C27C0"/>
    <w:rsid w:val="003C4897"/>
    <w:rsid w:val="003D1164"/>
    <w:rsid w:val="003D5034"/>
    <w:rsid w:val="003E054B"/>
    <w:rsid w:val="003E14CE"/>
    <w:rsid w:val="003E1EA3"/>
    <w:rsid w:val="003E5350"/>
    <w:rsid w:val="003E74FD"/>
    <w:rsid w:val="003F2AC2"/>
    <w:rsid w:val="003F6B85"/>
    <w:rsid w:val="00414EC0"/>
    <w:rsid w:val="00423703"/>
    <w:rsid w:val="00423AC3"/>
    <w:rsid w:val="004329D2"/>
    <w:rsid w:val="00435842"/>
    <w:rsid w:val="00440ABD"/>
    <w:rsid w:val="00445A38"/>
    <w:rsid w:val="00447644"/>
    <w:rsid w:val="00456FC7"/>
    <w:rsid w:val="00461349"/>
    <w:rsid w:val="0046617D"/>
    <w:rsid w:val="00474BC1"/>
    <w:rsid w:val="004828F8"/>
    <w:rsid w:val="00494569"/>
    <w:rsid w:val="00497115"/>
    <w:rsid w:val="00497516"/>
    <w:rsid w:val="004A3919"/>
    <w:rsid w:val="004A6CF7"/>
    <w:rsid w:val="004A78C3"/>
    <w:rsid w:val="004A7900"/>
    <w:rsid w:val="004B198B"/>
    <w:rsid w:val="004B4916"/>
    <w:rsid w:val="004B5C44"/>
    <w:rsid w:val="004B73CC"/>
    <w:rsid w:val="004C5DB6"/>
    <w:rsid w:val="004D65B4"/>
    <w:rsid w:val="004E2ED6"/>
    <w:rsid w:val="004E4B25"/>
    <w:rsid w:val="005104E4"/>
    <w:rsid w:val="00511723"/>
    <w:rsid w:val="00514220"/>
    <w:rsid w:val="005215D1"/>
    <w:rsid w:val="005229F2"/>
    <w:rsid w:val="00526DA1"/>
    <w:rsid w:val="005314CD"/>
    <w:rsid w:val="00554D9C"/>
    <w:rsid w:val="00555614"/>
    <w:rsid w:val="00556868"/>
    <w:rsid w:val="00557D7A"/>
    <w:rsid w:val="00561C91"/>
    <w:rsid w:val="00580B57"/>
    <w:rsid w:val="00587521"/>
    <w:rsid w:val="00594D30"/>
    <w:rsid w:val="00595E01"/>
    <w:rsid w:val="00597E7C"/>
    <w:rsid w:val="005A1606"/>
    <w:rsid w:val="005A6EAF"/>
    <w:rsid w:val="005B5416"/>
    <w:rsid w:val="005B5A77"/>
    <w:rsid w:val="005C668F"/>
    <w:rsid w:val="005D3D75"/>
    <w:rsid w:val="005E27F1"/>
    <w:rsid w:val="005F0FDB"/>
    <w:rsid w:val="00604E06"/>
    <w:rsid w:val="00605FF4"/>
    <w:rsid w:val="0060677A"/>
    <w:rsid w:val="00607651"/>
    <w:rsid w:val="00607C20"/>
    <w:rsid w:val="006156A1"/>
    <w:rsid w:val="00616D98"/>
    <w:rsid w:val="00617751"/>
    <w:rsid w:val="0061791D"/>
    <w:rsid w:val="00623B16"/>
    <w:rsid w:val="00630ABD"/>
    <w:rsid w:val="006400EE"/>
    <w:rsid w:val="006409D7"/>
    <w:rsid w:val="00641CC3"/>
    <w:rsid w:val="00642F16"/>
    <w:rsid w:val="00643D5C"/>
    <w:rsid w:val="006454A0"/>
    <w:rsid w:val="00660E5A"/>
    <w:rsid w:val="00671914"/>
    <w:rsid w:val="0067231C"/>
    <w:rsid w:val="0067799A"/>
    <w:rsid w:val="0069352A"/>
    <w:rsid w:val="00695D7E"/>
    <w:rsid w:val="00696184"/>
    <w:rsid w:val="006A4BE4"/>
    <w:rsid w:val="006B6963"/>
    <w:rsid w:val="006C3C3F"/>
    <w:rsid w:val="006C572A"/>
    <w:rsid w:val="006C6908"/>
    <w:rsid w:val="006D7634"/>
    <w:rsid w:val="006E5352"/>
    <w:rsid w:val="006E5D1B"/>
    <w:rsid w:val="006F5486"/>
    <w:rsid w:val="006F57C7"/>
    <w:rsid w:val="00710F93"/>
    <w:rsid w:val="00726C1D"/>
    <w:rsid w:val="0073295F"/>
    <w:rsid w:val="00734208"/>
    <w:rsid w:val="00735372"/>
    <w:rsid w:val="007429DB"/>
    <w:rsid w:val="007453FF"/>
    <w:rsid w:val="0074621E"/>
    <w:rsid w:val="00761061"/>
    <w:rsid w:val="00767BDC"/>
    <w:rsid w:val="00767ED2"/>
    <w:rsid w:val="00774A13"/>
    <w:rsid w:val="00777901"/>
    <w:rsid w:val="00793A69"/>
    <w:rsid w:val="00797F89"/>
    <w:rsid w:val="007A3D68"/>
    <w:rsid w:val="007A678C"/>
    <w:rsid w:val="007B2FE6"/>
    <w:rsid w:val="007B3F9A"/>
    <w:rsid w:val="007C0F27"/>
    <w:rsid w:val="007C6D1E"/>
    <w:rsid w:val="007D37B7"/>
    <w:rsid w:val="007D4D93"/>
    <w:rsid w:val="007D53F7"/>
    <w:rsid w:val="007E4ADC"/>
    <w:rsid w:val="00811537"/>
    <w:rsid w:val="00812506"/>
    <w:rsid w:val="008265D6"/>
    <w:rsid w:val="0083776B"/>
    <w:rsid w:val="0084096C"/>
    <w:rsid w:val="008452EA"/>
    <w:rsid w:val="00847B10"/>
    <w:rsid w:val="00862858"/>
    <w:rsid w:val="00871E5C"/>
    <w:rsid w:val="00884916"/>
    <w:rsid w:val="00884A16"/>
    <w:rsid w:val="008860B0"/>
    <w:rsid w:val="00886A4B"/>
    <w:rsid w:val="00886B6E"/>
    <w:rsid w:val="00891C90"/>
    <w:rsid w:val="00893CCE"/>
    <w:rsid w:val="00893D5E"/>
    <w:rsid w:val="00896321"/>
    <w:rsid w:val="008A061E"/>
    <w:rsid w:val="008A2863"/>
    <w:rsid w:val="008A7AFC"/>
    <w:rsid w:val="008B3865"/>
    <w:rsid w:val="008B4BFB"/>
    <w:rsid w:val="008B6C09"/>
    <w:rsid w:val="008C000F"/>
    <w:rsid w:val="008C464B"/>
    <w:rsid w:val="008C48FD"/>
    <w:rsid w:val="008C7093"/>
    <w:rsid w:val="008C7B6B"/>
    <w:rsid w:val="008D0D56"/>
    <w:rsid w:val="008E6183"/>
    <w:rsid w:val="008E7CF6"/>
    <w:rsid w:val="00905BF8"/>
    <w:rsid w:val="009114A2"/>
    <w:rsid w:val="009133DD"/>
    <w:rsid w:val="0091474C"/>
    <w:rsid w:val="00915B49"/>
    <w:rsid w:val="00924057"/>
    <w:rsid w:val="00924554"/>
    <w:rsid w:val="009260FE"/>
    <w:rsid w:val="00936722"/>
    <w:rsid w:val="00937FC1"/>
    <w:rsid w:val="00940ECC"/>
    <w:rsid w:val="00941CFD"/>
    <w:rsid w:val="009517BB"/>
    <w:rsid w:val="00966C6E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C2A0F"/>
    <w:rsid w:val="009D5CF0"/>
    <w:rsid w:val="009E0D38"/>
    <w:rsid w:val="009E6E28"/>
    <w:rsid w:val="009F3AB1"/>
    <w:rsid w:val="009F642E"/>
    <w:rsid w:val="00A02381"/>
    <w:rsid w:val="00A033D3"/>
    <w:rsid w:val="00A14BC0"/>
    <w:rsid w:val="00A21453"/>
    <w:rsid w:val="00A216AC"/>
    <w:rsid w:val="00A2328E"/>
    <w:rsid w:val="00A31A0A"/>
    <w:rsid w:val="00A3621D"/>
    <w:rsid w:val="00A36744"/>
    <w:rsid w:val="00A37C72"/>
    <w:rsid w:val="00A73487"/>
    <w:rsid w:val="00A73E3A"/>
    <w:rsid w:val="00A76370"/>
    <w:rsid w:val="00A801DE"/>
    <w:rsid w:val="00A8335F"/>
    <w:rsid w:val="00A85921"/>
    <w:rsid w:val="00AA084D"/>
    <w:rsid w:val="00AA1265"/>
    <w:rsid w:val="00AA6173"/>
    <w:rsid w:val="00AC3A4A"/>
    <w:rsid w:val="00AC3FA5"/>
    <w:rsid w:val="00AC5844"/>
    <w:rsid w:val="00AC7DD6"/>
    <w:rsid w:val="00AE080B"/>
    <w:rsid w:val="00AE12BF"/>
    <w:rsid w:val="00AF5C3D"/>
    <w:rsid w:val="00B003D0"/>
    <w:rsid w:val="00B03AEE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C4E"/>
    <w:rsid w:val="00B37D5A"/>
    <w:rsid w:val="00B42A83"/>
    <w:rsid w:val="00B44DE7"/>
    <w:rsid w:val="00B4639E"/>
    <w:rsid w:val="00B4656A"/>
    <w:rsid w:val="00B4748C"/>
    <w:rsid w:val="00B47B27"/>
    <w:rsid w:val="00B60386"/>
    <w:rsid w:val="00B607C3"/>
    <w:rsid w:val="00B63CE4"/>
    <w:rsid w:val="00B75C46"/>
    <w:rsid w:val="00B80F4E"/>
    <w:rsid w:val="00B90BAB"/>
    <w:rsid w:val="00B95767"/>
    <w:rsid w:val="00BA15D2"/>
    <w:rsid w:val="00BA5A38"/>
    <w:rsid w:val="00BB0D33"/>
    <w:rsid w:val="00BB1476"/>
    <w:rsid w:val="00BB30B1"/>
    <w:rsid w:val="00BB48AC"/>
    <w:rsid w:val="00BB5BC5"/>
    <w:rsid w:val="00BB7F67"/>
    <w:rsid w:val="00BB7FF6"/>
    <w:rsid w:val="00BC040C"/>
    <w:rsid w:val="00BC360D"/>
    <w:rsid w:val="00BC4086"/>
    <w:rsid w:val="00BD4972"/>
    <w:rsid w:val="00BE1A17"/>
    <w:rsid w:val="00BE22ED"/>
    <w:rsid w:val="00BE4B05"/>
    <w:rsid w:val="00BE65F0"/>
    <w:rsid w:val="00BF3D11"/>
    <w:rsid w:val="00C0226D"/>
    <w:rsid w:val="00C02986"/>
    <w:rsid w:val="00C044F9"/>
    <w:rsid w:val="00C04B39"/>
    <w:rsid w:val="00C108A2"/>
    <w:rsid w:val="00C11AD3"/>
    <w:rsid w:val="00C1361E"/>
    <w:rsid w:val="00C13637"/>
    <w:rsid w:val="00C17734"/>
    <w:rsid w:val="00C22127"/>
    <w:rsid w:val="00C24429"/>
    <w:rsid w:val="00C24797"/>
    <w:rsid w:val="00C255E0"/>
    <w:rsid w:val="00C25639"/>
    <w:rsid w:val="00C33166"/>
    <w:rsid w:val="00C3336B"/>
    <w:rsid w:val="00C403F0"/>
    <w:rsid w:val="00C42FB2"/>
    <w:rsid w:val="00C468D0"/>
    <w:rsid w:val="00C46B56"/>
    <w:rsid w:val="00C475A7"/>
    <w:rsid w:val="00C50B5F"/>
    <w:rsid w:val="00C54479"/>
    <w:rsid w:val="00C604EF"/>
    <w:rsid w:val="00C617EC"/>
    <w:rsid w:val="00C6551C"/>
    <w:rsid w:val="00C66066"/>
    <w:rsid w:val="00C675BB"/>
    <w:rsid w:val="00C708A0"/>
    <w:rsid w:val="00C7680F"/>
    <w:rsid w:val="00C829B1"/>
    <w:rsid w:val="00C94205"/>
    <w:rsid w:val="00CA228B"/>
    <w:rsid w:val="00CA2F85"/>
    <w:rsid w:val="00CB4097"/>
    <w:rsid w:val="00CB4973"/>
    <w:rsid w:val="00CB6AC8"/>
    <w:rsid w:val="00CC6F7A"/>
    <w:rsid w:val="00CE1A4A"/>
    <w:rsid w:val="00CE2246"/>
    <w:rsid w:val="00CE361F"/>
    <w:rsid w:val="00CE5398"/>
    <w:rsid w:val="00CE6471"/>
    <w:rsid w:val="00CE71A0"/>
    <w:rsid w:val="00D02923"/>
    <w:rsid w:val="00D052B9"/>
    <w:rsid w:val="00D10774"/>
    <w:rsid w:val="00D10E93"/>
    <w:rsid w:val="00D12D06"/>
    <w:rsid w:val="00D14834"/>
    <w:rsid w:val="00D16E93"/>
    <w:rsid w:val="00D23FDC"/>
    <w:rsid w:val="00D27A67"/>
    <w:rsid w:val="00D336F7"/>
    <w:rsid w:val="00D35221"/>
    <w:rsid w:val="00D4635E"/>
    <w:rsid w:val="00D47731"/>
    <w:rsid w:val="00D50AEF"/>
    <w:rsid w:val="00D572D6"/>
    <w:rsid w:val="00D604AC"/>
    <w:rsid w:val="00D61DA6"/>
    <w:rsid w:val="00D62EB1"/>
    <w:rsid w:val="00D70C12"/>
    <w:rsid w:val="00D724F2"/>
    <w:rsid w:val="00D74F43"/>
    <w:rsid w:val="00D77203"/>
    <w:rsid w:val="00D82D5D"/>
    <w:rsid w:val="00D853F1"/>
    <w:rsid w:val="00D9582C"/>
    <w:rsid w:val="00D961C0"/>
    <w:rsid w:val="00D96463"/>
    <w:rsid w:val="00DB1581"/>
    <w:rsid w:val="00DB5944"/>
    <w:rsid w:val="00DC2FFF"/>
    <w:rsid w:val="00DC3C97"/>
    <w:rsid w:val="00DC6CC6"/>
    <w:rsid w:val="00DE1440"/>
    <w:rsid w:val="00DF494E"/>
    <w:rsid w:val="00DF508A"/>
    <w:rsid w:val="00DF7E6F"/>
    <w:rsid w:val="00E00038"/>
    <w:rsid w:val="00E169AF"/>
    <w:rsid w:val="00E2353D"/>
    <w:rsid w:val="00E23DA3"/>
    <w:rsid w:val="00E277EF"/>
    <w:rsid w:val="00E32881"/>
    <w:rsid w:val="00E43224"/>
    <w:rsid w:val="00E50095"/>
    <w:rsid w:val="00E6190D"/>
    <w:rsid w:val="00E61D9C"/>
    <w:rsid w:val="00E70B26"/>
    <w:rsid w:val="00E728FF"/>
    <w:rsid w:val="00E80272"/>
    <w:rsid w:val="00E82DA9"/>
    <w:rsid w:val="00E838FA"/>
    <w:rsid w:val="00EA5F72"/>
    <w:rsid w:val="00EB0D0E"/>
    <w:rsid w:val="00EB27E5"/>
    <w:rsid w:val="00EC764E"/>
    <w:rsid w:val="00ED11C2"/>
    <w:rsid w:val="00ED7043"/>
    <w:rsid w:val="00EE2ED5"/>
    <w:rsid w:val="00EF2DFE"/>
    <w:rsid w:val="00EF4077"/>
    <w:rsid w:val="00EF457F"/>
    <w:rsid w:val="00EF4682"/>
    <w:rsid w:val="00F01CE2"/>
    <w:rsid w:val="00F02E32"/>
    <w:rsid w:val="00F0459C"/>
    <w:rsid w:val="00F14420"/>
    <w:rsid w:val="00F15F0B"/>
    <w:rsid w:val="00F242E9"/>
    <w:rsid w:val="00F339A2"/>
    <w:rsid w:val="00F367A4"/>
    <w:rsid w:val="00F4019B"/>
    <w:rsid w:val="00F40B56"/>
    <w:rsid w:val="00F438FD"/>
    <w:rsid w:val="00F50B89"/>
    <w:rsid w:val="00F53B0F"/>
    <w:rsid w:val="00F615C4"/>
    <w:rsid w:val="00F63D17"/>
    <w:rsid w:val="00F66A9A"/>
    <w:rsid w:val="00F67906"/>
    <w:rsid w:val="00F70316"/>
    <w:rsid w:val="00F827B7"/>
    <w:rsid w:val="00F85681"/>
    <w:rsid w:val="00F901C1"/>
    <w:rsid w:val="00FA0194"/>
    <w:rsid w:val="00FA1CC1"/>
    <w:rsid w:val="00FA3165"/>
    <w:rsid w:val="00FA5EC7"/>
    <w:rsid w:val="00FB1A60"/>
    <w:rsid w:val="00FB2D41"/>
    <w:rsid w:val="00FC2E22"/>
    <w:rsid w:val="00FC538B"/>
    <w:rsid w:val="00FC6C9A"/>
    <w:rsid w:val="00FC7DDD"/>
    <w:rsid w:val="00FE1C17"/>
    <w:rsid w:val="00FE2081"/>
    <w:rsid w:val="00FE722C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5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6C572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8575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viewscommentsbig">
    <w:name w:val="views_comments_big"/>
    <w:basedOn w:val="a0"/>
    <w:rsid w:val="009D5CF0"/>
  </w:style>
  <w:style w:type="character" w:customStyle="1" w:styleId="counttext">
    <w:name w:val="count_text"/>
    <w:basedOn w:val="a0"/>
    <w:rsid w:val="009D5CF0"/>
  </w:style>
  <w:style w:type="character" w:customStyle="1" w:styleId="describe">
    <w:name w:val="describe"/>
    <w:basedOn w:val="a0"/>
    <w:rsid w:val="009D5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1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http://mjusli.ru/ujutnyj_dom/dela-semejnye/garmoniya-v-seme-zalog-schastlivogo-i-komfortnogo-sushhestvovani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moiarussia.ru/kak-sdelat-semejnye-otnosheniya-bolee-garmonichnymi/" TargetMode="Externa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hyperlink" Target="http://samrazvit.ru/semya/postroit-garmonichnye-otnosheniya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5A305-3EB1-49F3-BE58-9D274ECA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6414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20</cp:revision>
  <cp:lastPrinted>2017-11-14T12:00:00Z</cp:lastPrinted>
  <dcterms:created xsi:type="dcterms:W3CDTF">2012-04-09T07:02:00Z</dcterms:created>
  <dcterms:modified xsi:type="dcterms:W3CDTF">2017-11-14T12:00:00Z</dcterms:modified>
</cp:coreProperties>
</file>