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9C7C40" w:rsidP="009C7C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448E" w:rsidRPr="009C7C40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D61DA6" w:rsidRPr="009C7C40" w:rsidRDefault="00C707F0" w:rsidP="00C70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82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9C7C40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C27FE1" w:rsidRDefault="00D61DA6" w:rsidP="00AB0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AB0712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0712" w:rsidRDefault="00AB0712" w:rsidP="00C707F0">
      <w:pPr>
        <w:rPr>
          <w:rFonts w:ascii="Times New Roman" w:hAnsi="Times New Roman" w:cs="Times New Roman"/>
          <w:bCs/>
          <w:sz w:val="24"/>
          <w:szCs w:val="24"/>
        </w:rPr>
      </w:pPr>
    </w:p>
    <w:p w:rsidR="00AB0712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107">
        <w:rPr>
          <w:rFonts w:ascii="Times New Roman" w:hAnsi="Times New Roman" w:cs="Times New Roman"/>
          <w:bCs/>
          <w:sz w:val="24"/>
          <w:szCs w:val="2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55pt;height:81.75pt;mso-position-vertical:absolute" fillcolor="#974706 [1609]" strokeweight="1.25pt">
            <v:shadow color="#868686"/>
            <v:textpath style="font-family:&quot;Angsana New&quot;;font-size:28pt;font-weight:bold;v-text-kern:t" trim="t" fitpath="t" string="Хурма"/>
          </v:shape>
        </w:pict>
      </w:r>
    </w:p>
    <w:p w:rsidR="00AB0712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111760</wp:posOffset>
            </wp:positionV>
            <wp:extent cx="2846070" cy="1893570"/>
            <wp:effectExtent l="95250" t="76200" r="68580" b="49530"/>
            <wp:wrapTight wrapText="bothSides">
              <wp:wrapPolygon edited="0">
                <wp:start x="-723" y="-869"/>
                <wp:lineTo x="-723" y="22165"/>
                <wp:lineTo x="22120" y="22165"/>
                <wp:lineTo x="22120" y="-869"/>
                <wp:lineTo x="-723" y="-869"/>
              </wp:wrapPolygon>
            </wp:wrapTight>
            <wp:docPr id="67" name="Рисунок 67" descr="http://www.stihi.ru/pics/2013/12/15/1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tihi.ru/pics/2013/12/15/11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9357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712" w:rsidRDefault="00AB0712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0712" w:rsidRDefault="00AB0712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7C40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7C40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7C40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7F0" w:rsidRDefault="009C7C4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0" type="#_x0000_t139" style="width:337.5pt;height:69pt" fillcolor="#974706 [1609]" strokeweight="1.25pt">
            <v:shadow color="#868686"/>
            <v:textpath style="font-family:&quot;Arial Black&quot;;v-text-kern:t" trim="t" fitpath="t" string="восточная царица"/>
          </v:shape>
        </w:pict>
      </w:r>
    </w:p>
    <w:p w:rsidR="00C707F0" w:rsidRDefault="00C707F0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728" w:rsidRPr="00AB0712" w:rsidRDefault="00693728" w:rsidP="00AB07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728" w:rsidRDefault="00693728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7F0" w:rsidRPr="00C27FE1" w:rsidRDefault="00C707F0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1A" w:rsidRPr="00C27FE1" w:rsidRDefault="00F66591" w:rsidP="00D707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3728" w:rsidRPr="00C707F0" w:rsidRDefault="00693728" w:rsidP="00693728">
      <w:pPr>
        <w:pStyle w:val="ab"/>
        <w:pBdr>
          <w:top w:val="thinThickThinMediumGap" w:sz="24" w:space="1" w:color="793905"/>
          <w:left w:val="thinThickThinMediumGap" w:sz="24" w:space="4" w:color="793905"/>
          <w:bottom w:val="thinThickThinMediumGap" w:sz="24" w:space="1" w:color="793905"/>
          <w:right w:val="thinThickThinMediumGap" w:sz="24" w:space="4" w:color="793905"/>
        </w:pBdr>
        <w:shd w:val="clear" w:color="auto" w:fill="FEF4EC"/>
        <w:spacing w:before="0" w:beforeAutospacing="0" w:after="0" w:afterAutospacing="0" w:line="276" w:lineRule="auto"/>
        <w:ind w:left="567" w:right="592"/>
        <w:jc w:val="both"/>
        <w:rPr>
          <w:rStyle w:val="ac"/>
          <w:rFonts w:asciiTheme="majorHAnsi" w:hAnsiTheme="majorHAnsi"/>
          <w:i/>
          <w:color w:val="984806" w:themeColor="accent6" w:themeShade="80"/>
          <w:sz w:val="10"/>
          <w:szCs w:val="10"/>
        </w:rPr>
      </w:pPr>
    </w:p>
    <w:p w:rsidR="00CF4AA0" w:rsidRDefault="00CF4AA0" w:rsidP="00693728">
      <w:pPr>
        <w:pStyle w:val="ab"/>
        <w:pBdr>
          <w:top w:val="thinThickThinMediumGap" w:sz="24" w:space="1" w:color="793905"/>
          <w:left w:val="thinThickThinMediumGap" w:sz="24" w:space="4" w:color="793905"/>
          <w:bottom w:val="thinThickThinMediumGap" w:sz="24" w:space="1" w:color="793905"/>
          <w:right w:val="thinThickThinMediumGap" w:sz="24" w:space="4" w:color="793905"/>
        </w:pBdr>
        <w:shd w:val="clear" w:color="auto" w:fill="FEF4EC"/>
        <w:spacing w:before="0" w:beforeAutospacing="0" w:after="0" w:afterAutospacing="0" w:line="276" w:lineRule="auto"/>
        <w:ind w:left="567" w:right="592"/>
        <w:jc w:val="both"/>
        <w:rPr>
          <w:rFonts w:asciiTheme="majorHAnsi" w:hAnsiTheme="majorHAnsi"/>
          <w:b/>
          <w:i/>
          <w:color w:val="984806" w:themeColor="accent6" w:themeShade="80"/>
          <w:sz w:val="26"/>
          <w:szCs w:val="26"/>
        </w:rPr>
      </w:pPr>
      <w:r w:rsidRPr="0048211F">
        <w:rPr>
          <w:rStyle w:val="ac"/>
          <w:rFonts w:asciiTheme="majorHAnsi" w:hAnsiTheme="majorHAnsi"/>
          <w:i/>
          <w:color w:val="984806" w:themeColor="accent6" w:themeShade="80"/>
          <w:sz w:val="26"/>
          <w:szCs w:val="26"/>
        </w:rPr>
        <w:t>Полезные свойства хурмы</w:t>
      </w:r>
      <w:r w:rsidRPr="0048211F">
        <w:rPr>
          <w:rStyle w:val="apple-converted-space"/>
          <w:rFonts w:asciiTheme="majorHAnsi" w:hAnsiTheme="majorHAnsi"/>
          <w:bCs/>
          <w:i/>
          <w:color w:val="984806" w:themeColor="accent6" w:themeShade="80"/>
          <w:sz w:val="26"/>
          <w:szCs w:val="26"/>
        </w:rPr>
        <w:t> </w:t>
      </w:r>
      <w:r w:rsidRPr="0048211F">
        <w:rPr>
          <w:rFonts w:asciiTheme="majorHAnsi" w:hAnsiTheme="majorHAnsi"/>
          <w:b/>
          <w:i/>
          <w:color w:val="984806" w:themeColor="accent6" w:themeShade="80"/>
          <w:sz w:val="26"/>
          <w:szCs w:val="26"/>
        </w:rPr>
        <w:t xml:space="preserve">известны давно и широко используются, как в лечебных целях, так и для поддержания здоровья и профилактики различных заболеваний. </w:t>
      </w:r>
    </w:p>
    <w:p w:rsidR="00693728" w:rsidRPr="00C707F0" w:rsidRDefault="00693728" w:rsidP="00693728">
      <w:pPr>
        <w:pStyle w:val="ab"/>
        <w:pBdr>
          <w:top w:val="thinThickThinMediumGap" w:sz="24" w:space="1" w:color="793905"/>
          <w:left w:val="thinThickThinMediumGap" w:sz="24" w:space="4" w:color="793905"/>
          <w:bottom w:val="thinThickThinMediumGap" w:sz="24" w:space="1" w:color="793905"/>
          <w:right w:val="thinThickThinMediumGap" w:sz="24" w:space="4" w:color="793905"/>
        </w:pBdr>
        <w:shd w:val="clear" w:color="auto" w:fill="FEF4EC"/>
        <w:spacing w:before="0" w:beforeAutospacing="0" w:after="0" w:afterAutospacing="0" w:line="276" w:lineRule="auto"/>
        <w:ind w:left="567" w:right="592"/>
        <w:jc w:val="both"/>
        <w:rPr>
          <w:rFonts w:asciiTheme="majorHAnsi" w:hAnsiTheme="majorHAnsi"/>
          <w:b/>
          <w:i/>
          <w:color w:val="984806" w:themeColor="accent6" w:themeShade="80"/>
          <w:sz w:val="10"/>
          <w:szCs w:val="10"/>
        </w:rPr>
      </w:pPr>
    </w:p>
    <w:p w:rsidR="00693728" w:rsidRDefault="00693728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F4AA0" w:rsidRPr="0048211F" w:rsidRDefault="00CF4AA0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>Родиной</w:t>
      </w:r>
      <w:r w:rsidRPr="0048211F">
        <w:rPr>
          <w:rStyle w:val="apple-converted-space"/>
        </w:rPr>
        <w:t> </w:t>
      </w:r>
      <w:r w:rsidRPr="007E3AE7">
        <w:rPr>
          <w:rStyle w:val="ac"/>
          <w:b w:val="0"/>
        </w:rPr>
        <w:t>хурмы</w:t>
      </w:r>
      <w:r w:rsidRPr="0048211F">
        <w:rPr>
          <w:rStyle w:val="apple-converted-space"/>
        </w:rPr>
        <w:t> </w:t>
      </w:r>
      <w:r w:rsidRPr="0048211F">
        <w:t>является Китай, оттуда он распространился в Восточной Азии, затем начал выращиваться в Японии. И только в конце 19-го века о хурме узнал весь мир.</w:t>
      </w:r>
    </w:p>
    <w:p w:rsidR="00CF4AA0" w:rsidRPr="0048211F" w:rsidRDefault="00CF4AA0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 xml:space="preserve">Сейчас в мире существует </w:t>
      </w:r>
      <w:r w:rsidR="008246FF">
        <w:t>около</w:t>
      </w:r>
      <w:r w:rsidRPr="0048211F">
        <w:t xml:space="preserve"> 500 видов этой ягоды, основная часть которых растет в тропиках. На наш рынок попадает лишь несколько видов: кавказская хурма, известная своим характерным терпким вкусом, более мягкая по вкусовым качествам японская хурма и «королек» - сладкая хурма с легким привкусом шоколада.</w:t>
      </w:r>
    </w:p>
    <w:p w:rsidR="007E3AE7" w:rsidRDefault="007E3AE7" w:rsidP="0069372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48211F" w:rsidRPr="0048211F" w:rsidRDefault="00CB1107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in;height:25.5pt" fillcolor="#a95007">
            <v:shadow on="t" opacity="52429f"/>
            <v:textpath style="font-family:&quot;Arial Black&quot;;font-style:italic;v-text-kern:t" trim="t" fitpath="t" string="Полезные свойства хурмы"/>
          </v:shape>
        </w:pict>
      </w:r>
    </w:p>
    <w:p w:rsidR="0048211F" w:rsidRPr="008246FF" w:rsidRDefault="0048211F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t xml:space="preserve"> </w:t>
      </w:r>
    </w:p>
    <w:p w:rsidR="00CF4AA0" w:rsidRPr="0048211F" w:rsidRDefault="005864CD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217805</wp:posOffset>
            </wp:positionV>
            <wp:extent cx="1711960" cy="1279525"/>
            <wp:effectExtent l="57150" t="57150" r="59690" b="53975"/>
            <wp:wrapTight wrapText="bothSides">
              <wp:wrapPolygon edited="0">
                <wp:start x="-721" y="-965"/>
                <wp:lineTo x="-721" y="22511"/>
                <wp:lineTo x="22353" y="22511"/>
                <wp:lineTo x="22353" y="-965"/>
                <wp:lineTo x="-721" y="-965"/>
              </wp:wrapPolygon>
            </wp:wrapTight>
            <wp:docPr id="16" name="Рисунок 16" descr="http://img1.liveinternet.ru/images/attach/b/4/112/772/112772425_large_4979645_41932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b/4/112/772/112772425_large_4979645_419329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795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6FF">
        <w:t>Хурма — плод яркий,</w:t>
      </w:r>
      <w:r w:rsidR="00CF4AA0" w:rsidRPr="0048211F">
        <w:t xml:space="preserve"> насыщен антиоксидантами, дарит споко</w:t>
      </w:r>
      <w:r w:rsidR="008246FF">
        <w:t>йствие и поднимает настроение, п</w:t>
      </w:r>
      <w:r w:rsidR="00CF4AA0" w:rsidRPr="0048211F">
        <w:t>омогает увеличить работоспособность.</w:t>
      </w:r>
    </w:p>
    <w:p w:rsidR="00182705" w:rsidRPr="0048211F" w:rsidRDefault="00182705" w:rsidP="00182705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>Хурма содержит большое количество микроэле</w:t>
      </w:r>
      <w:r w:rsidR="008246FF">
        <w:t>ментов и антиоксидантов,</w:t>
      </w:r>
      <w:r w:rsidRPr="0048211F">
        <w:t xml:space="preserve"> воды, золы, белков, углеводов, органических кислот, дубильных веществ. Также в ней содержится калий, кальций, магний, фосфор, железо, витамины</w:t>
      </w:r>
      <w:proofErr w:type="gramStart"/>
      <w:r w:rsidRPr="0048211F">
        <w:t xml:space="preserve"> А</w:t>
      </w:r>
      <w:proofErr w:type="gramEnd"/>
      <w:r w:rsidRPr="0048211F">
        <w:t>, С и Р.</w:t>
      </w:r>
    </w:p>
    <w:p w:rsidR="00CF4AA0" w:rsidRPr="0048211F" w:rsidRDefault="00CF4AA0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lastRenderedPageBreak/>
        <w:t>Полезные свойства хурмы распространяются на многие органы нашего организма. Хурму можно считать диетическим продуктом. Благодаря хурме,</w:t>
      </w:r>
      <w:r w:rsidR="007E3AE7">
        <w:t xml:space="preserve"> можно быстро утолить голод</w:t>
      </w:r>
      <w:r w:rsidRPr="0048211F">
        <w:t>. Обладая диетологическими свойствами и наличием пектинов, хурма полезна при нарушенном пищеварении. Нормализует работу выводящих органов, избавляя организм от шлаков и токсинов, борется с заболеваниями желудочно-кишечного тракта. Известны полезные бактерицидные свойства хурмы по отношению к кишечной палочке и золотистому стафилококку.</w:t>
      </w:r>
    </w:p>
    <w:p w:rsidR="00CF4AA0" w:rsidRPr="0048211F" w:rsidRDefault="00CF4AA0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>Хурма является естественным мочегонным средством и хорошо выводит соли из организма. В состав хурмы входят сахара: фруктоза и глюкоза, с их помощью поддерживается нормальный процесс сердечно — сосудистой системы, а витамины P и C укрепляют кровеносные сосуды. Врачи рекомендуют кушать хурму людям, страдающим кровоточивостью десен и варикозными заболеваниями.</w:t>
      </w:r>
    </w:p>
    <w:p w:rsidR="00CF4AA0" w:rsidRPr="0048211F" w:rsidRDefault="00CF4AA0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>Хурма положительно влияет н</w:t>
      </w:r>
      <w:r w:rsidR="008246FF">
        <w:t>а артериальное давление,</w:t>
      </w:r>
      <w:r w:rsidRPr="0048211F">
        <w:t xml:space="preserve"> создает барьер против развития гипертонических болезней.</w:t>
      </w:r>
    </w:p>
    <w:p w:rsidR="00CF4AA0" w:rsidRPr="0048211F" w:rsidRDefault="00CF4AA0" w:rsidP="008246FF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11F">
        <w:t>Железо, в составе э</w:t>
      </w:r>
      <w:r w:rsidR="008246FF">
        <w:t>той ягоды, полезно при анемии, п</w:t>
      </w:r>
      <w:r w:rsidRPr="0048211F">
        <w:t>ри истощении, туберкулёзе, малокровии и некот</w:t>
      </w:r>
      <w:r w:rsidR="008246FF">
        <w:t>орых других воспалениях</w:t>
      </w:r>
      <w:r w:rsidRPr="0048211F">
        <w:t>.</w:t>
      </w:r>
      <w:r w:rsidR="008246FF">
        <w:t xml:space="preserve"> </w:t>
      </w:r>
      <w:r w:rsidRPr="0048211F">
        <w:t>Магний — способствует снижению риска формирования камней в почках. Витамин</w:t>
      </w:r>
      <w:proofErr w:type="gramStart"/>
      <w:r w:rsidRPr="0048211F">
        <w:t xml:space="preserve"> А</w:t>
      </w:r>
      <w:proofErr w:type="gramEnd"/>
      <w:r w:rsidRPr="0048211F">
        <w:t xml:space="preserve"> — стабилизирует работу органов зрения.</w:t>
      </w:r>
    </w:p>
    <w:p w:rsidR="00CF4AA0" w:rsidRPr="0048211F" w:rsidRDefault="005864CD" w:rsidP="0048211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31115</wp:posOffset>
            </wp:positionV>
            <wp:extent cx="1615440" cy="891540"/>
            <wp:effectExtent l="57150" t="57150" r="60960" b="60960"/>
            <wp:wrapTight wrapText="bothSides">
              <wp:wrapPolygon edited="0">
                <wp:start x="-764" y="-1385"/>
                <wp:lineTo x="-764" y="23077"/>
                <wp:lineTo x="22415" y="23077"/>
                <wp:lineTo x="22415" y="-1385"/>
                <wp:lineTo x="-764" y="-1385"/>
              </wp:wrapPolygon>
            </wp:wrapTight>
            <wp:docPr id="20" name="Рисунок 20" descr="http://storage_01.startwish.ru/images/1f/52/1545/9031939fd7d814cfbe3883b6f7eab20a3fa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orage_01.startwish.ru/images/1f/52/1545/9031939fd7d814cfbe3883b6f7eab20a3fa7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15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A0" w:rsidRPr="0048211F">
        <w:t>Хурма полезна при заболевании щитовидной железы, содержание йода в её мякоти нормализует, а также снижает риск возникновения данного заболевания.</w:t>
      </w:r>
      <w:r w:rsidRPr="005864CD">
        <w:t xml:space="preserve"> </w:t>
      </w:r>
    </w:p>
    <w:p w:rsidR="00CF4AA0" w:rsidRPr="00182705" w:rsidRDefault="00CF4AA0" w:rsidP="003B3AF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211F">
        <w:t>Польза хурмы заключается и в защите организма от образования</w:t>
      </w:r>
      <w:r w:rsidR="0048211F">
        <w:t xml:space="preserve"> раковых клеток. Р</w:t>
      </w:r>
      <w:r w:rsidRPr="0048211F">
        <w:t xml:space="preserve">егулярное употребление хурмы снижает опасность возникновения рака лёгких. На это полезное свойство хурмы, курильщикам следует обратить особое </w:t>
      </w:r>
      <w:r w:rsidRPr="0048211F">
        <w:lastRenderedPageBreak/>
        <w:t>внимание. Хурма полезна для лёгких и в другом отношении, бета — каротин позволяет заботиться о дыхательной системе, предупреждая развитие пневмонии и бронхита</w:t>
      </w:r>
      <w:r w:rsidRPr="00182705">
        <w:t>. Сок спелой хурмы избавляет от первых признаков простуды, прополоскав горло теплым соком, можно облегчить кашель.</w:t>
      </w:r>
      <w:r w:rsidR="00182705" w:rsidRPr="00182705">
        <w:t xml:space="preserve"> Мякоть</w:t>
      </w:r>
      <w:r w:rsidR="00182705">
        <w:t xml:space="preserve"> свежего плода</w:t>
      </w:r>
      <w:r w:rsidR="00182705" w:rsidRPr="0048211F">
        <w:t>,</w:t>
      </w:r>
      <w:r w:rsidR="00182705">
        <w:t xml:space="preserve">  хорошо заживляет раны и ожоги.</w:t>
      </w:r>
      <w:r w:rsidR="00C622FF" w:rsidRPr="00C622FF">
        <w:t xml:space="preserve"> </w:t>
      </w:r>
    </w:p>
    <w:p w:rsidR="00CF4AA0" w:rsidRDefault="002C1B4C" w:rsidP="00D2051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869315</wp:posOffset>
            </wp:positionV>
            <wp:extent cx="1575435" cy="865505"/>
            <wp:effectExtent l="57150" t="57150" r="62865" b="48895"/>
            <wp:wrapTight wrapText="bothSides">
              <wp:wrapPolygon edited="0">
                <wp:start x="-784" y="-1426"/>
                <wp:lineTo x="-784" y="22820"/>
                <wp:lineTo x="22462" y="22820"/>
                <wp:lineTo x="22462" y="-1426"/>
                <wp:lineTo x="-784" y="-1426"/>
              </wp:wrapPolygon>
            </wp:wrapTight>
            <wp:docPr id="32" name="Рисунок 32" descr="http://telegraf.com.ua/files/2016/01/maska-iz-xurmy-567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legraf.com.ua/files/2016/01/maska-iz-xurmy-567x3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655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A0" w:rsidRPr="0048211F">
        <w:t xml:space="preserve">Очень кстати, что хурма приходит в наш рацион с наступлением зимы. Многочисленные витамины и микроэлементы в составе хурмы, позволяют организму справиться </w:t>
      </w:r>
      <w:proofErr w:type="gramStart"/>
      <w:r w:rsidR="00CF4AA0" w:rsidRPr="0048211F">
        <w:t>с</w:t>
      </w:r>
      <w:proofErr w:type="gramEnd"/>
      <w:r w:rsidR="00CF4AA0" w:rsidRPr="0048211F">
        <w:t xml:space="preserve"> сезонным авитаминозам. Маски для лица из мякоти хурмы, помогут сохранить здоровье  кожи: </w:t>
      </w:r>
      <w:proofErr w:type="spellStart"/>
      <w:r w:rsidR="00CF4AA0" w:rsidRPr="0048211F">
        <w:t>протонизируют</w:t>
      </w:r>
      <w:proofErr w:type="spellEnd"/>
      <w:r w:rsidR="00CF4AA0" w:rsidRPr="0048211F">
        <w:t>, сузят поры, предупредят появление прыщей, а также помогут коже противостоять отрицательным воздействиям морозной погоды.</w:t>
      </w:r>
    </w:p>
    <w:p w:rsidR="007E3AE7" w:rsidRDefault="007E3AE7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D20515" w:rsidRDefault="00CB1107" w:rsidP="00D20515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  <w:r>
        <w:pict>
          <v:shape id="_x0000_i1027" type="#_x0000_t136" style="width:299.25pt;height:25.5pt" fillcolor="#a95007">
            <v:shadow on="t" opacity="52429f"/>
            <v:textpath style="font-family:&quot;Arial Black&quot;;font-style:italic;v-text-kern:t" trim="t" fitpath="t" string="Хурма - противопоказания"/>
          </v:shape>
        </w:pict>
      </w:r>
    </w:p>
    <w:p w:rsidR="00D20515" w:rsidRPr="003B3AF9" w:rsidRDefault="00D20515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F4AA0" w:rsidRPr="0048211F" w:rsidRDefault="00D20515" w:rsidP="00D2051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Хурма</w:t>
      </w:r>
      <w:r w:rsidR="003B3AF9">
        <w:t xml:space="preserve"> противопоказана людям с сахарным</w:t>
      </w:r>
      <w:r w:rsidR="00CF4AA0" w:rsidRPr="0048211F">
        <w:t xml:space="preserve"> диабет</w:t>
      </w:r>
      <w:r w:rsidR="003B3AF9">
        <w:t>ом</w:t>
      </w:r>
      <w:r w:rsidR="00CF4AA0" w:rsidRPr="0048211F">
        <w:t>. В ней содержится огромное количество легкоусвояемой сахарозы. Вместе с имеющейся сахарозой в хурме имеются вещества, способствующие неправильному обмену веществ.</w:t>
      </w:r>
    </w:p>
    <w:p w:rsidR="00CF4AA0" w:rsidRPr="0048211F" w:rsidRDefault="00D20515" w:rsidP="00D2051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Л</w:t>
      </w:r>
      <w:r w:rsidR="00CF4AA0" w:rsidRPr="0048211F">
        <w:t>юдям с избыточной массой тела или имеющим склонность к достаточно быстрому набору л</w:t>
      </w:r>
      <w:r w:rsidR="003B3AF9">
        <w:t>ишних килограммов, необходимо с</w:t>
      </w:r>
      <w:r w:rsidR="00CF4AA0" w:rsidRPr="0048211F">
        <w:t xml:space="preserve"> аккуратностью употреблять </w:t>
      </w:r>
      <w:r w:rsidR="003B3AF9">
        <w:t>в пищу хурму</w:t>
      </w:r>
      <w:r w:rsidR="00CF4AA0" w:rsidRPr="0048211F">
        <w:t xml:space="preserve">. </w:t>
      </w:r>
      <w:r w:rsidR="003B3AF9">
        <w:t xml:space="preserve"> </w:t>
      </w:r>
    </w:p>
    <w:p w:rsidR="00CF4AA0" w:rsidRPr="0048211F" w:rsidRDefault="00CF4AA0" w:rsidP="003B3AF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211F">
        <w:t>Противопоказания хурмы распространяются на людей, находящихся в послеоперационном периоде. Если человек имеет какие-либо проблемы с кишечником,</w:t>
      </w:r>
      <w:r w:rsidR="003B3AF9">
        <w:t xml:space="preserve"> например, спаечные заболевания</w:t>
      </w:r>
      <w:r w:rsidRPr="0048211F">
        <w:t>.</w:t>
      </w:r>
      <w:r w:rsidR="003B3AF9">
        <w:t xml:space="preserve"> Основанием для</w:t>
      </w:r>
      <w:r w:rsidRPr="0048211F">
        <w:t xml:space="preserve"> опасений может служить острая </w:t>
      </w:r>
      <w:r w:rsidRPr="0048211F">
        <w:lastRenderedPageBreak/>
        <w:t>непроходимость ослабленного кишечника или другие заболевания желудочно-кишечного тракта.</w:t>
      </w:r>
      <w:r w:rsidR="00C622FF" w:rsidRPr="00C622FF">
        <w:t xml:space="preserve"> </w:t>
      </w:r>
    </w:p>
    <w:p w:rsidR="00CF4AA0" w:rsidRPr="0048211F" w:rsidRDefault="007E3AE7" w:rsidP="003B3AF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252095</wp:posOffset>
            </wp:positionV>
            <wp:extent cx="965200" cy="1419860"/>
            <wp:effectExtent l="19050" t="0" r="6350" b="0"/>
            <wp:wrapTight wrapText="bothSides">
              <wp:wrapPolygon edited="0">
                <wp:start x="-426" y="0"/>
                <wp:lineTo x="-426" y="21445"/>
                <wp:lineTo x="21742" y="21445"/>
                <wp:lineTo x="21742" y="0"/>
                <wp:lineTo x="-426" y="0"/>
              </wp:wrapPolygon>
            </wp:wrapTight>
            <wp:docPr id="29" name="Рисунок 29" descr="http://img-2006-11.photosight.ru/17/176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-2006-11.photosight.ru/17/17688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A0" w:rsidRPr="0048211F">
        <w:t>Противопоказания хурмы относятся к маленьким детям, н</w:t>
      </w:r>
      <w:r w:rsidR="00D20515">
        <w:t>е достигшим 3-летнего возраста.</w:t>
      </w:r>
      <w:r w:rsidR="00CF4AA0" w:rsidRPr="0048211F">
        <w:t xml:space="preserve"> Причиной противопоказани</w:t>
      </w:r>
      <w:r w:rsidR="003B3AF9">
        <w:t xml:space="preserve">я являются содержащиеся в хурме танины. </w:t>
      </w:r>
      <w:r w:rsidR="00CF4AA0" w:rsidRPr="0048211F">
        <w:t>При попадании в желудок ребенка танины связывают кусочки ягоды, образуя комок, который  тяжело переварить сла</w:t>
      </w:r>
      <w:r w:rsidR="003B3AF9">
        <w:t>бому детскому организму. Х</w:t>
      </w:r>
      <w:r w:rsidR="00CF4AA0" w:rsidRPr="0048211F">
        <w:t xml:space="preserve">урма совершенно не сочетается с молоком. Врачи-педиатры </w:t>
      </w:r>
      <w:r w:rsidR="00D20515">
        <w:t xml:space="preserve"> </w:t>
      </w:r>
      <w:r w:rsidR="00CF4AA0" w:rsidRPr="0048211F">
        <w:t>рекомендуют употреблять хурму только детям, достигшим 10-летнего возраста.</w:t>
      </w:r>
    </w:p>
    <w:p w:rsidR="00CF4AA0" w:rsidRPr="0048211F" w:rsidRDefault="00D20515" w:rsidP="00D2051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Н</w:t>
      </w:r>
      <w:r w:rsidR="00CF4AA0" w:rsidRPr="0048211F">
        <w:t>есмотря на имеющиеся существенные противопоказания хурмы, совершенно отказываться от употребления этой ягоды не следует. Содержащаяся в хурме витаминная масса полезных веществ и микроэлементов необходима организму человека для поддержания нормальной жизнедеятельности всех систем и органов.</w:t>
      </w:r>
    </w:p>
    <w:p w:rsidR="00CF4AA0" w:rsidRDefault="00D20515" w:rsidP="00D2051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Для того чтобы хурма приносила</w:t>
      </w:r>
      <w:r w:rsidR="00CF4AA0" w:rsidRPr="0048211F">
        <w:t xml:space="preserve"> пользу, </w:t>
      </w:r>
      <w:r>
        <w:t>следует помнить что,</w:t>
      </w:r>
      <w:r w:rsidR="00CF4AA0" w:rsidRPr="0048211F">
        <w:t xml:space="preserve"> только зрелая ягода полезна организму человека. </w:t>
      </w:r>
      <w:r>
        <w:t xml:space="preserve"> </w:t>
      </w:r>
    </w:p>
    <w:p w:rsidR="007E3AE7" w:rsidRDefault="007E3AE7" w:rsidP="0069372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733C6F" w:rsidRDefault="00CB1107" w:rsidP="00733C6F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  <w:r>
        <w:pict>
          <v:shape id="_x0000_i1028" type="#_x0000_t136" style="width:299.25pt;height:25.5pt" fillcolor="#a95007">
            <v:shadow on="t" opacity="52429f"/>
            <v:textpath style="font-family:&quot;Arial Black&quot;;font-style:italic;v-text-kern:t" trim="t" fitpath="t" string="Секркты &quot;правильной &quot; хурмы"/>
          </v:shape>
        </w:pict>
      </w:r>
    </w:p>
    <w:p w:rsidR="00733C6F" w:rsidRPr="003B3AF9" w:rsidRDefault="00733C6F" w:rsidP="00733C6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:rsidR="00733C6F" w:rsidRDefault="00D20515" w:rsidP="00733C6F">
      <w:pPr>
        <w:pStyle w:val="ab"/>
        <w:numPr>
          <w:ilvl w:val="0"/>
          <w:numId w:val="44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t>Плод должен быть чуть светлее темно-красного цвета. Цвет настоящей хурмы насыщенный и яркий.</w:t>
      </w:r>
    </w:p>
    <w:p w:rsidR="00733C6F" w:rsidRDefault="00D20515" w:rsidP="00733C6F">
      <w:pPr>
        <w:pStyle w:val="ab"/>
        <w:numPr>
          <w:ilvl w:val="0"/>
          <w:numId w:val="44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t>Вкуснее хурма округлой или круглой формы.</w:t>
      </w:r>
    </w:p>
    <w:p w:rsidR="00733C6F" w:rsidRDefault="00D20515" w:rsidP="00733C6F">
      <w:pPr>
        <w:pStyle w:val="ab"/>
        <w:numPr>
          <w:ilvl w:val="0"/>
          <w:numId w:val="44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t>Не стоит покупать плод с поврежденной кожурой, у спелой хурмы поверхность всегда гладкая и блестящая. А если на кожиц</w:t>
      </w:r>
      <w:r w:rsidR="00733C6F">
        <w:rPr>
          <w:color w:val="000000"/>
        </w:rPr>
        <w:t>е</w:t>
      </w:r>
      <w:r w:rsidRPr="00733C6F">
        <w:rPr>
          <w:color w:val="000000"/>
        </w:rPr>
        <w:t xml:space="preserve"> темные полосы и пятна - это сигнал того, что </w:t>
      </w:r>
      <w:r w:rsidR="00733C6F">
        <w:rPr>
          <w:color w:val="000000"/>
        </w:rPr>
        <w:t xml:space="preserve">ягода </w:t>
      </w:r>
      <w:r w:rsidRPr="00733C6F">
        <w:rPr>
          <w:color w:val="000000"/>
        </w:rPr>
        <w:t>н</w:t>
      </w:r>
      <w:r w:rsidRPr="00733C6F">
        <w:t>ач</w:t>
      </w:r>
      <w:r w:rsidRPr="00733C6F">
        <w:rPr>
          <w:color w:val="000000"/>
        </w:rPr>
        <w:t>ала портиться.</w:t>
      </w:r>
    </w:p>
    <w:p w:rsidR="00733C6F" w:rsidRDefault="00D20515" w:rsidP="00733C6F">
      <w:pPr>
        <w:pStyle w:val="ab"/>
        <w:numPr>
          <w:ilvl w:val="0"/>
          <w:numId w:val="44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lastRenderedPageBreak/>
        <w:t>Плодоножка и листья у «правильного» плода - сухие и темного цвета.</w:t>
      </w:r>
    </w:p>
    <w:p w:rsidR="00733C6F" w:rsidRDefault="00D20515" w:rsidP="00733C6F">
      <w:pPr>
        <w:pStyle w:val="ab"/>
        <w:numPr>
          <w:ilvl w:val="0"/>
          <w:numId w:val="44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t>Бока плода должны быть мягкими - такая хурма «вязать» не будет.</w:t>
      </w:r>
    </w:p>
    <w:p w:rsidR="007E3AE7" w:rsidRDefault="00D20515" w:rsidP="00693728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733C6F">
        <w:rPr>
          <w:color w:val="000000"/>
        </w:rPr>
        <w:t>Любители со</w:t>
      </w:r>
      <w:r w:rsidR="003B3AF9">
        <w:rPr>
          <w:color w:val="000000"/>
        </w:rPr>
        <w:t>рта Королек должны помнить, что</w:t>
      </w:r>
      <w:r w:rsidRPr="00733C6F">
        <w:rPr>
          <w:color w:val="000000"/>
        </w:rPr>
        <w:t xml:space="preserve"> </w:t>
      </w:r>
      <w:r w:rsidR="003B3AF9">
        <w:rPr>
          <w:color w:val="000000"/>
        </w:rPr>
        <w:t xml:space="preserve">эти ягоды </w:t>
      </w:r>
      <w:r w:rsidRPr="00733C6F">
        <w:rPr>
          <w:color w:val="000000"/>
        </w:rPr>
        <w:t>твердые на ощупь. Их нужно выбирать по цвету: у спелой хурмы цвет кожуры  темно-оранжевый.</w:t>
      </w:r>
    </w:p>
    <w:p w:rsidR="00693728" w:rsidRPr="00693728" w:rsidRDefault="00693728" w:rsidP="00693728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33C6F" w:rsidRDefault="00D20515" w:rsidP="00693728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i/>
          <w:color w:val="A95007"/>
          <w:sz w:val="28"/>
          <w:szCs w:val="28"/>
        </w:rPr>
      </w:pPr>
      <w:r w:rsidRPr="00733C6F">
        <w:rPr>
          <w:rStyle w:val="ac"/>
          <w:rFonts w:asciiTheme="majorHAnsi" w:hAnsiTheme="majorHAnsi"/>
          <w:i/>
          <w:color w:val="A95007"/>
          <w:sz w:val="28"/>
          <w:szCs w:val="28"/>
        </w:rPr>
        <w:t>Если вы купили незрелую хурму</w:t>
      </w:r>
    </w:p>
    <w:p w:rsidR="00693728" w:rsidRPr="00693728" w:rsidRDefault="00693728" w:rsidP="00693728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i/>
          <w:color w:val="A95007"/>
        </w:rPr>
      </w:pPr>
    </w:p>
    <w:p w:rsidR="00733C6F" w:rsidRPr="00733C6F" w:rsidRDefault="00D20515" w:rsidP="00693728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hanging="426"/>
        <w:jc w:val="both"/>
        <w:rPr>
          <w:i/>
          <w:color w:val="000000"/>
        </w:rPr>
      </w:pPr>
      <w:r w:rsidRPr="00733C6F">
        <w:rPr>
          <w:color w:val="000000"/>
        </w:rPr>
        <w:t>Плоды хурмы нужно хранить очень бережно, лучше всего в замороженном виде, стараясь</w:t>
      </w:r>
      <w:r w:rsidR="00733C6F">
        <w:rPr>
          <w:color w:val="000000"/>
        </w:rPr>
        <w:t xml:space="preserve"> не повредить оболочку. З</w:t>
      </w:r>
      <w:r w:rsidRPr="00733C6F">
        <w:rPr>
          <w:color w:val="000000"/>
        </w:rPr>
        <w:t>аморозка - один из лучших способов избавиться от терпкости плодов и вяжущего вкуса, причиной которых являются содержащиеся в хурме дубильн</w:t>
      </w:r>
      <w:r w:rsidR="00733C6F">
        <w:rPr>
          <w:color w:val="000000"/>
        </w:rPr>
        <w:t>ые вещества и танин</w:t>
      </w:r>
      <w:r w:rsidRPr="00733C6F">
        <w:rPr>
          <w:color w:val="000000"/>
        </w:rPr>
        <w:t xml:space="preserve">. </w:t>
      </w:r>
    </w:p>
    <w:p w:rsidR="00F74281" w:rsidRPr="00F74281" w:rsidRDefault="00733C6F" w:rsidP="00733C6F">
      <w:pPr>
        <w:pStyle w:val="ab"/>
        <w:numPr>
          <w:ilvl w:val="0"/>
          <w:numId w:val="45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i/>
          <w:color w:val="000000"/>
        </w:rPr>
      </w:pPr>
      <w:r>
        <w:rPr>
          <w:color w:val="000000"/>
        </w:rPr>
        <w:t>П</w:t>
      </w:r>
      <w:r w:rsidR="00D20515" w:rsidRPr="00733C6F">
        <w:rPr>
          <w:color w:val="000000"/>
        </w:rPr>
        <w:t xml:space="preserve">оместить фрукты в теплую воду на 12 часов.  Можно в нескольких местах проколоть плоды иголкой, предварительно смочив ее в спирте. </w:t>
      </w:r>
    </w:p>
    <w:p w:rsidR="00D20515" w:rsidRPr="00F74281" w:rsidRDefault="009C7C40" w:rsidP="00733C6F">
      <w:pPr>
        <w:pStyle w:val="ab"/>
        <w:numPr>
          <w:ilvl w:val="0"/>
          <w:numId w:val="45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i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295275</wp:posOffset>
            </wp:positionV>
            <wp:extent cx="1825625" cy="1231265"/>
            <wp:effectExtent l="57150" t="57150" r="60325" b="64135"/>
            <wp:wrapTight wrapText="bothSides">
              <wp:wrapPolygon edited="0">
                <wp:start x="-676" y="-1003"/>
                <wp:lineTo x="-676" y="22725"/>
                <wp:lineTo x="22314" y="22725"/>
                <wp:lineTo x="22314" y="-1003"/>
                <wp:lineTo x="-676" y="-1003"/>
              </wp:wrapPolygon>
            </wp:wrapTight>
            <wp:docPr id="46" name="Рисунок 46" descr="http://s1.1zoom.me/big3/899/398267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1.1zoom.me/big3/899/398267-svet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312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15" w:rsidRPr="00733C6F">
        <w:rPr>
          <w:color w:val="000000"/>
        </w:rPr>
        <w:t>Хурму можно положить в один пакет с яблоками, помидорами или бананами: она быстрее созреет под воздействием выделяемого этими плодами натурального газа - этилена.</w:t>
      </w:r>
    </w:p>
    <w:p w:rsidR="00D20515" w:rsidRPr="00C622FF" w:rsidRDefault="00D20515" w:rsidP="00C622FF">
      <w:pPr>
        <w:pStyle w:val="ab"/>
        <w:numPr>
          <w:ilvl w:val="0"/>
          <w:numId w:val="45"/>
        </w:numPr>
        <w:shd w:val="clear" w:color="auto" w:fill="FFFFFF"/>
        <w:spacing w:before="0" w:beforeAutospacing="0" w:after="105" w:afterAutospacing="0" w:line="276" w:lineRule="auto"/>
        <w:ind w:left="426" w:hanging="426"/>
        <w:jc w:val="both"/>
        <w:rPr>
          <w:i/>
          <w:color w:val="000000"/>
        </w:rPr>
      </w:pPr>
      <w:r w:rsidRPr="00F74281">
        <w:rPr>
          <w:color w:val="000000"/>
        </w:rPr>
        <w:t>Хранить плоды хурмы можно до шести месяцев (в морозильной камере). Именно этот период времени она сохраняет все свои полезные свойства. </w:t>
      </w:r>
    </w:p>
    <w:p w:rsidR="00D20515" w:rsidRDefault="00D20515" w:rsidP="00C622FF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</w:p>
    <w:p w:rsidR="00693728" w:rsidRPr="00733C6F" w:rsidRDefault="00693728" w:rsidP="00C622FF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</w:p>
    <w:p w:rsidR="00CF4AA0" w:rsidRPr="00733C6F" w:rsidRDefault="00CB1107" w:rsidP="00C622FF">
      <w:pPr>
        <w:pStyle w:val="ab"/>
        <w:shd w:val="clear" w:color="auto" w:fill="FFFFFF"/>
        <w:spacing w:before="0" w:beforeAutospacing="0" w:after="0" w:afterAutospacing="0" w:line="276" w:lineRule="auto"/>
        <w:jc w:val="center"/>
      </w:pPr>
      <w:r>
        <w:lastRenderedPageBreak/>
        <w:pict>
          <v:shape id="_x0000_i1029" type="#_x0000_t136" style="width:299.25pt;height:25.5pt" fillcolor="#a95007">
            <v:shadow on="t" opacity="52429f"/>
            <v:textpath style="font-family:&quot;Arial Black&quot;;font-style:italic;v-text-kern:t" trim="t" fitpath="t" string="Рецепты народной медицины"/>
          </v:shape>
        </w:pict>
      </w:r>
    </w:p>
    <w:p w:rsidR="007E3AE7" w:rsidRPr="007E3AE7" w:rsidRDefault="00F74281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Style w:val="ac"/>
          <w:b w:val="0"/>
          <w:bCs w:val="0"/>
        </w:rPr>
      </w:pPr>
      <w:r>
        <w:t xml:space="preserve"> </w:t>
      </w:r>
    </w:p>
    <w:p w:rsidR="00CF4AA0" w:rsidRPr="007E3AE7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Style w:val="ac"/>
          <w:rFonts w:asciiTheme="majorHAnsi" w:hAnsiTheme="majorHAnsi"/>
          <w:color w:val="984806" w:themeColor="accent6" w:themeShade="80"/>
          <w:sz w:val="28"/>
          <w:szCs w:val="28"/>
        </w:rPr>
        <w:t>При диарее</w:t>
      </w:r>
    </w:p>
    <w:p w:rsidR="007E3AE7" w:rsidRPr="007E3AE7" w:rsidRDefault="007E3AE7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F4AA0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107950</wp:posOffset>
            </wp:positionV>
            <wp:extent cx="1550670" cy="1035050"/>
            <wp:effectExtent l="57150" t="57150" r="49530" b="50800"/>
            <wp:wrapTight wrapText="bothSides">
              <wp:wrapPolygon edited="0">
                <wp:start x="-796" y="-1193"/>
                <wp:lineTo x="-796" y="22660"/>
                <wp:lineTo x="22290" y="22660"/>
                <wp:lineTo x="22290" y="-1193"/>
                <wp:lineTo x="-796" y="-1193"/>
              </wp:wrapPolygon>
            </wp:wrapTight>
            <wp:docPr id="2" name="Рисунок 13" descr="https://im3-tub-ru.yandex.net/i?id=c3d9f8cae98cbe9bd5220e1a92fc0e57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c3d9f8cae98cbe9bd5220e1a92fc0e57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350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A0" w:rsidRPr="0048211F">
        <w:t>Сок хурмы помогает избавиться от хронической диареи. Разре</w:t>
      </w:r>
      <w:r>
        <w:t>зать</w:t>
      </w:r>
      <w:r w:rsidR="00CF4AA0" w:rsidRPr="0048211F">
        <w:t xml:space="preserve"> 6 спелых плодов на части и держ</w:t>
      </w:r>
      <w:r>
        <w:t>ать</w:t>
      </w:r>
      <w:r w:rsidR="00CF4AA0" w:rsidRPr="0048211F">
        <w:t xml:space="preserve"> их в 3-х стаканах кипящей воды под</w:t>
      </w:r>
      <w:r>
        <w:t xml:space="preserve"> крышкой 20 мин. Отвар процедить, и принимать</w:t>
      </w:r>
      <w:r w:rsidR="00CF4AA0" w:rsidRPr="0048211F">
        <w:t xml:space="preserve"> по 0,5 л через каждые 4 ч.</w:t>
      </w:r>
    </w:p>
    <w:p w:rsidR="007E3AE7" w:rsidRPr="0048211F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F4AA0" w:rsidRPr="007E3AE7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color w:val="984806" w:themeColor="accent6" w:themeShade="80"/>
          <w:sz w:val="28"/>
          <w:szCs w:val="28"/>
        </w:rPr>
      </w:pPr>
      <w:r>
        <w:rPr>
          <w:rStyle w:val="ac"/>
          <w:color w:val="984806" w:themeColor="accent6" w:themeShade="80"/>
          <w:sz w:val="28"/>
          <w:szCs w:val="28"/>
        </w:rPr>
        <w:t>Для гипертоников и от отеков</w:t>
      </w:r>
    </w:p>
    <w:p w:rsidR="007E3AE7" w:rsidRPr="007E3AE7" w:rsidRDefault="007E3AE7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F4AA0" w:rsidRDefault="00CF4AA0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211F">
        <w:t xml:space="preserve">При гипертонии, отеках </w:t>
      </w:r>
      <w:r w:rsidR="007E3AE7">
        <w:t>промыть</w:t>
      </w:r>
      <w:r w:rsidR="007E3AE7" w:rsidRPr="0048211F">
        <w:t xml:space="preserve"> </w:t>
      </w:r>
      <w:r w:rsidRPr="0048211F">
        <w:t>листья хурмы</w:t>
      </w:r>
      <w:r w:rsidR="007E3AE7">
        <w:t>, высушить</w:t>
      </w:r>
      <w:r w:rsidRPr="0048211F">
        <w:t xml:space="preserve">, </w:t>
      </w:r>
      <w:proofErr w:type="spellStart"/>
      <w:r w:rsidRPr="0048211F">
        <w:t>раз</w:t>
      </w:r>
      <w:r w:rsidR="007E3AE7">
        <w:t>тереть</w:t>
      </w:r>
      <w:proofErr w:type="spellEnd"/>
      <w:r w:rsidRPr="0048211F">
        <w:t xml:space="preserve"> в ступке в порошок и </w:t>
      </w:r>
      <w:proofErr w:type="spellStart"/>
      <w:r w:rsidRPr="0048211F">
        <w:t>принима</w:t>
      </w:r>
      <w:r w:rsidR="007E3AE7">
        <w:t>ть</w:t>
      </w:r>
      <w:r w:rsidRPr="0048211F">
        <w:t>по</w:t>
      </w:r>
      <w:proofErr w:type="spellEnd"/>
      <w:r w:rsidRPr="0048211F">
        <w:t xml:space="preserve"> 1/4 ч. л. 2 раза в день после еды в течение 5-7 дней.</w:t>
      </w:r>
    </w:p>
    <w:p w:rsidR="007E3AE7" w:rsidRPr="0048211F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F4AA0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color w:val="984806" w:themeColor="accent6" w:themeShade="80"/>
          <w:sz w:val="28"/>
          <w:szCs w:val="28"/>
        </w:rPr>
      </w:pPr>
      <w:r>
        <w:rPr>
          <w:rStyle w:val="ac"/>
          <w:color w:val="984806" w:themeColor="accent6" w:themeShade="80"/>
          <w:sz w:val="28"/>
          <w:szCs w:val="28"/>
        </w:rPr>
        <w:t>От анемии</w:t>
      </w:r>
    </w:p>
    <w:p w:rsidR="007E3AE7" w:rsidRPr="007E3AE7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984806" w:themeColor="accent6" w:themeShade="80"/>
          <w:sz w:val="16"/>
          <w:szCs w:val="16"/>
        </w:rPr>
      </w:pPr>
    </w:p>
    <w:p w:rsidR="00CF4AA0" w:rsidRDefault="00CF4AA0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211F">
        <w:t>Хурма богата железом, поэтому ее сок рекомендуют при анемии 2 раза в день по 50-100 мл перед едой. Кроме того, это успокаивает нервную систему, повышает работоспособность.</w:t>
      </w:r>
    </w:p>
    <w:p w:rsidR="007E3AE7" w:rsidRPr="0048211F" w:rsidRDefault="007E3AE7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CF4AA0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Style w:val="ac"/>
          <w:rFonts w:asciiTheme="majorHAnsi" w:hAnsiTheme="majorHAnsi"/>
          <w:color w:val="984806" w:themeColor="accent6" w:themeShade="80"/>
          <w:sz w:val="28"/>
          <w:szCs w:val="28"/>
        </w:rPr>
        <w:t>От кашля</w:t>
      </w:r>
    </w:p>
    <w:p w:rsidR="007E3AE7" w:rsidRPr="007E3AE7" w:rsidRDefault="007E3AE7" w:rsidP="007E3AE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CF4AA0" w:rsidRPr="0048211F" w:rsidRDefault="00CF4AA0" w:rsidP="007E3AE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8211F">
        <w:t>Полезно полоскать горло соком одного спелого плода</w:t>
      </w:r>
      <w:r w:rsidRPr="0048211F">
        <w:rPr>
          <w:rStyle w:val="af1"/>
        </w:rPr>
        <w:t>,</w:t>
      </w:r>
      <w:r w:rsidRPr="0048211F">
        <w:rPr>
          <w:rStyle w:val="apple-converted-space"/>
        </w:rPr>
        <w:t> </w:t>
      </w:r>
      <w:r w:rsidRPr="0048211F">
        <w:t>смешанным с 3,5 столовыми ложки теплой воды.</w:t>
      </w:r>
    </w:p>
    <w:p w:rsidR="00CF4AA0" w:rsidRPr="0048211F" w:rsidRDefault="008246FF" w:rsidP="00CF4AA0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c"/>
        </w:rPr>
        <w:t xml:space="preserve"> </w:t>
      </w:r>
    </w:p>
    <w:p w:rsidR="00CF4AA0" w:rsidRPr="0048211F" w:rsidRDefault="00CF4AA0" w:rsidP="00CF4AA0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AA0" w:rsidRPr="0048211F" w:rsidRDefault="00693728" w:rsidP="00CF4AA0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138430</wp:posOffset>
            </wp:positionV>
            <wp:extent cx="3571240" cy="2377440"/>
            <wp:effectExtent l="95250" t="76200" r="67310" b="60960"/>
            <wp:wrapTight wrapText="bothSides">
              <wp:wrapPolygon edited="0">
                <wp:start x="-576" y="-692"/>
                <wp:lineTo x="-576" y="22154"/>
                <wp:lineTo x="22007" y="22154"/>
                <wp:lineTo x="22007" y="-692"/>
                <wp:lineTo x="-576" y="-692"/>
              </wp:wrapPolygon>
            </wp:wrapTight>
            <wp:docPr id="15" name="Рисунок 15" descr="http://i.artfile.ru/2500x1667_800206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artfile.ru/2500x1667_800206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7744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79390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A0" w:rsidRPr="00CF4AA0" w:rsidRDefault="00CF4AA0" w:rsidP="00CF4AA0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A0" w:rsidRDefault="00CF4AA0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B9" w:rsidRDefault="008B43B9" w:rsidP="005864CD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3AE7" w:rsidRDefault="007E3AE7" w:rsidP="005864CD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E3AE7" w:rsidRPr="00C707F0" w:rsidRDefault="007E3AE7" w:rsidP="007E3AE7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74FEC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CF4AA0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http://miragro.com/svoistva-khurmy.html</w:t>
        </w:r>
      </w:hyperlink>
    </w:p>
    <w:p w:rsidR="00CF4AA0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CF4AA0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http://ogorod23.ru/poleznyie-svoystva-hurmyi/</w:t>
        </w:r>
      </w:hyperlink>
    </w:p>
    <w:p w:rsidR="00CF4AA0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CF4AA0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http://edaplus.info/produce/persimmon.html</w:t>
        </w:r>
      </w:hyperlink>
    </w:p>
    <w:p w:rsidR="00CF4AA0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CF4AA0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http://vsenarodnaya-medicina.ru/poleznyie-svoystva-hurmyi/</w:t>
        </w:r>
      </w:hyperlink>
    </w:p>
    <w:p w:rsidR="00CF4AA0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5864CD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http://www.kp.ru/daily/26159.4/3046665/</w:t>
        </w:r>
      </w:hyperlink>
    </w:p>
    <w:p w:rsidR="007E3AE7" w:rsidRPr="00C707F0" w:rsidRDefault="00CB1107" w:rsidP="007E3AE7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7E3AE7" w:rsidRPr="00C707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http://edaplus.info/produce/persimmon.html</w:t>
        </w:r>
      </w:hyperlink>
    </w:p>
    <w:p w:rsidR="007E3AE7" w:rsidRPr="00C707F0" w:rsidRDefault="007E3AE7" w:rsidP="007E3AE7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864CD" w:rsidRPr="00C707F0" w:rsidRDefault="005864CD" w:rsidP="007E3AE7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E3AE7" w:rsidRPr="00C707F0" w:rsidRDefault="007E3AE7" w:rsidP="00C707F0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E3AE7" w:rsidRPr="008B43B9" w:rsidRDefault="007E3AE7" w:rsidP="007E3AE7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CE361F" w:rsidRPr="00C27FE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23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83" w:rsidRDefault="00403D83" w:rsidP="006454A0">
      <w:r>
        <w:separator/>
      </w:r>
    </w:p>
  </w:endnote>
  <w:endnote w:type="continuationSeparator" w:id="0">
    <w:p w:rsidR="00403D83" w:rsidRDefault="00403D8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CB1107">
        <w:pPr>
          <w:pStyle w:val="af"/>
          <w:jc w:val="right"/>
        </w:pPr>
        <w:fldSimple w:instr=" PAGE   \* MERGEFORMAT ">
          <w:r w:rsidR="009C7C40">
            <w:rPr>
              <w:noProof/>
            </w:rPr>
            <w:t>5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83" w:rsidRDefault="00403D83" w:rsidP="006454A0">
      <w:r>
        <w:separator/>
      </w:r>
    </w:p>
  </w:footnote>
  <w:footnote w:type="continuationSeparator" w:id="0">
    <w:p w:rsidR="00403D83" w:rsidRDefault="00403D8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9" type="#_x0000_t75" style="width:11.25pt;height:11.25pt" o:bullet="t">
        <v:imagedata r:id="rId1" o:title="msoB001"/>
      </v:shape>
    </w:pict>
  </w:numPicBullet>
  <w:numPicBullet w:numPicBulletId="1">
    <w:pict>
      <v:shape id="_x0000_i1440" type="#_x0000_t75" style="width:11.25pt;height:9.75pt" o:bullet="t">
        <v:imagedata r:id="rId2" o:title="BD21295_"/>
      </v:shape>
    </w:pict>
  </w:numPicBullet>
  <w:numPicBullet w:numPicBulletId="2">
    <w:pict>
      <v:shape id="_x0000_i1441" type="#_x0000_t75" style="width:11.25pt;height:11.25pt" o:bullet="t">
        <v:imagedata r:id="rId3" o:title="BD14752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10C38"/>
    <w:multiLevelType w:val="multilevel"/>
    <w:tmpl w:val="EEF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A3"/>
    <w:multiLevelType w:val="multilevel"/>
    <w:tmpl w:val="6C5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63F"/>
    <w:multiLevelType w:val="multilevel"/>
    <w:tmpl w:val="DD0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2DAF"/>
    <w:multiLevelType w:val="multilevel"/>
    <w:tmpl w:val="A37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61ABB"/>
    <w:multiLevelType w:val="multilevel"/>
    <w:tmpl w:val="6E3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54FEA"/>
    <w:multiLevelType w:val="multilevel"/>
    <w:tmpl w:val="2F6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F3A19A6"/>
    <w:multiLevelType w:val="multilevel"/>
    <w:tmpl w:val="64D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C4915"/>
    <w:multiLevelType w:val="multilevel"/>
    <w:tmpl w:val="C7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C5FDF"/>
    <w:multiLevelType w:val="multilevel"/>
    <w:tmpl w:val="5F6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04929CB"/>
    <w:multiLevelType w:val="multilevel"/>
    <w:tmpl w:val="3A3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1F6DB0"/>
    <w:multiLevelType w:val="multilevel"/>
    <w:tmpl w:val="7D2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30A70"/>
    <w:multiLevelType w:val="hybridMultilevel"/>
    <w:tmpl w:val="1F2E72A8"/>
    <w:lvl w:ilvl="0" w:tplc="E9AC31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40A95"/>
    <w:multiLevelType w:val="multilevel"/>
    <w:tmpl w:val="57B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3B5B1A"/>
    <w:multiLevelType w:val="multilevel"/>
    <w:tmpl w:val="813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20811"/>
    <w:multiLevelType w:val="hybridMultilevel"/>
    <w:tmpl w:val="23586418"/>
    <w:lvl w:ilvl="0" w:tplc="E9AC3142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C70CB"/>
    <w:multiLevelType w:val="multilevel"/>
    <w:tmpl w:val="B49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143931"/>
    <w:multiLevelType w:val="multilevel"/>
    <w:tmpl w:val="8BC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C25C7"/>
    <w:multiLevelType w:val="multilevel"/>
    <w:tmpl w:val="D6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D7B40"/>
    <w:multiLevelType w:val="multilevel"/>
    <w:tmpl w:val="3A0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5"/>
  </w:num>
  <w:num w:numId="4">
    <w:abstractNumId w:val="25"/>
  </w:num>
  <w:num w:numId="5">
    <w:abstractNumId w:val="18"/>
  </w:num>
  <w:num w:numId="6">
    <w:abstractNumId w:val="19"/>
  </w:num>
  <w:num w:numId="7">
    <w:abstractNumId w:val="29"/>
  </w:num>
  <w:num w:numId="8">
    <w:abstractNumId w:val="13"/>
  </w:num>
  <w:num w:numId="9">
    <w:abstractNumId w:val="12"/>
  </w:num>
  <w:num w:numId="10">
    <w:abstractNumId w:val="27"/>
  </w:num>
  <w:num w:numId="11">
    <w:abstractNumId w:val="31"/>
  </w:num>
  <w:num w:numId="12">
    <w:abstractNumId w:val="43"/>
  </w:num>
  <w:num w:numId="13">
    <w:abstractNumId w:val="28"/>
  </w:num>
  <w:num w:numId="14">
    <w:abstractNumId w:val="9"/>
  </w:num>
  <w:num w:numId="15">
    <w:abstractNumId w:val="2"/>
  </w:num>
  <w:num w:numId="16">
    <w:abstractNumId w:val="32"/>
  </w:num>
  <w:num w:numId="17">
    <w:abstractNumId w:val="23"/>
  </w:num>
  <w:num w:numId="18">
    <w:abstractNumId w:val="17"/>
  </w:num>
  <w:num w:numId="19">
    <w:abstractNumId w:val="22"/>
  </w:num>
  <w:num w:numId="20">
    <w:abstractNumId w:val="40"/>
  </w:num>
  <w:num w:numId="21">
    <w:abstractNumId w:val="38"/>
  </w:num>
  <w:num w:numId="22">
    <w:abstractNumId w:val="0"/>
  </w:num>
  <w:num w:numId="23">
    <w:abstractNumId w:val="35"/>
  </w:num>
  <w:num w:numId="24">
    <w:abstractNumId w:val="39"/>
  </w:num>
  <w:num w:numId="25">
    <w:abstractNumId w:val="36"/>
  </w:num>
  <w:num w:numId="26">
    <w:abstractNumId w:val="7"/>
  </w:num>
  <w:num w:numId="27">
    <w:abstractNumId w:val="4"/>
  </w:num>
  <w:num w:numId="28">
    <w:abstractNumId w:val="6"/>
  </w:num>
  <w:num w:numId="29">
    <w:abstractNumId w:val="34"/>
  </w:num>
  <w:num w:numId="30">
    <w:abstractNumId w:val="3"/>
  </w:num>
  <w:num w:numId="31">
    <w:abstractNumId w:val="20"/>
  </w:num>
  <w:num w:numId="32">
    <w:abstractNumId w:val="37"/>
  </w:num>
  <w:num w:numId="33">
    <w:abstractNumId w:val="10"/>
  </w:num>
  <w:num w:numId="34">
    <w:abstractNumId w:val="8"/>
  </w:num>
  <w:num w:numId="35">
    <w:abstractNumId w:val="14"/>
  </w:num>
  <w:num w:numId="36">
    <w:abstractNumId w:val="26"/>
  </w:num>
  <w:num w:numId="37">
    <w:abstractNumId w:val="41"/>
  </w:num>
  <w:num w:numId="38">
    <w:abstractNumId w:val="24"/>
  </w:num>
  <w:num w:numId="39">
    <w:abstractNumId w:val="11"/>
  </w:num>
  <w:num w:numId="40">
    <w:abstractNumId w:val="16"/>
  </w:num>
  <w:num w:numId="41">
    <w:abstractNumId w:val="5"/>
  </w:num>
  <w:num w:numId="42">
    <w:abstractNumId w:val="1"/>
  </w:num>
  <w:num w:numId="43">
    <w:abstractNumId w:val="33"/>
  </w:num>
  <w:num w:numId="44">
    <w:abstractNumId w:val="21"/>
  </w:num>
  <w:num w:numId="45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9486A"/>
    <w:rsid w:val="000B1071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1B4C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B3AF9"/>
    <w:rsid w:val="003C15A1"/>
    <w:rsid w:val="003C27C0"/>
    <w:rsid w:val="003C7A18"/>
    <w:rsid w:val="003D1164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03D83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3D6F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64CD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3728"/>
    <w:rsid w:val="00695D7E"/>
    <w:rsid w:val="006A14C4"/>
    <w:rsid w:val="006B0151"/>
    <w:rsid w:val="006B4EF5"/>
    <w:rsid w:val="006B5567"/>
    <w:rsid w:val="006B60EC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61061"/>
    <w:rsid w:val="00767ED2"/>
    <w:rsid w:val="00774FEC"/>
    <w:rsid w:val="00777901"/>
    <w:rsid w:val="00792AE9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3AE7"/>
    <w:rsid w:val="007E4ADC"/>
    <w:rsid w:val="00811537"/>
    <w:rsid w:val="00812506"/>
    <w:rsid w:val="0081692E"/>
    <w:rsid w:val="008246FF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4C25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7C40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B0712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77C44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22FF"/>
    <w:rsid w:val="00C6551C"/>
    <w:rsid w:val="00C66066"/>
    <w:rsid w:val="00C675BB"/>
    <w:rsid w:val="00C67FA5"/>
    <w:rsid w:val="00C707F0"/>
    <w:rsid w:val="00C708A0"/>
    <w:rsid w:val="00C94205"/>
    <w:rsid w:val="00CA228B"/>
    <w:rsid w:val="00CB1107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6E93"/>
    <w:rsid w:val="00D20515"/>
    <w:rsid w:val="00D27A67"/>
    <w:rsid w:val="00D27E49"/>
    <w:rsid w:val="00D336F7"/>
    <w:rsid w:val="00D35221"/>
    <w:rsid w:val="00D4278E"/>
    <w:rsid w:val="00D47731"/>
    <w:rsid w:val="00D61DA6"/>
    <w:rsid w:val="00D70758"/>
    <w:rsid w:val="00D724F2"/>
    <w:rsid w:val="00D74F43"/>
    <w:rsid w:val="00D75611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35E83"/>
    <w:rsid w:val="00E436BA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B7A2A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039A1"/>
    <w:rsid w:val="00F242E9"/>
    <w:rsid w:val="00F339A2"/>
    <w:rsid w:val="00F367A4"/>
    <w:rsid w:val="00F438FD"/>
    <w:rsid w:val="00F45C2D"/>
    <w:rsid w:val="00F53B0F"/>
    <w:rsid w:val="00F6051A"/>
    <w:rsid w:val="00F615C4"/>
    <w:rsid w:val="00F63D17"/>
    <w:rsid w:val="00F66591"/>
    <w:rsid w:val="00F70316"/>
    <w:rsid w:val="00F74281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ogorod23.ru/poleznyie-svoystva-hurmy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p.ru/daily/26159.4/3046665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miragro.com/svoistva-khurmy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://vsenarodnaya-medicina.ru/poleznyie-svoystva-hurmy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hyperlink" Target="http://edaplus.info/produce/persimm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edaplus.info/produce/persimmon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248C-73B7-44A7-8111-88AFD35D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18</cp:revision>
  <cp:lastPrinted>2016-11-26T15:03:00Z</cp:lastPrinted>
  <dcterms:created xsi:type="dcterms:W3CDTF">2012-04-09T07:02:00Z</dcterms:created>
  <dcterms:modified xsi:type="dcterms:W3CDTF">2016-11-26T15:04:00Z</dcterms:modified>
</cp:coreProperties>
</file>