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041085" w:rsidRDefault="009979B3" w:rsidP="00041085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</w:pPr>
      <w:r w:rsidRPr="0004108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 xml:space="preserve">МКУК г-к Кисловодска «ЦБС» </w:t>
      </w:r>
      <w:r w:rsidR="00B4656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843AB" w:rsidRPr="00041085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>18</w:t>
      </w:r>
      <w:r w:rsidR="00811537" w:rsidRPr="00041085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 xml:space="preserve"> +</w:t>
      </w:r>
    </w:p>
    <w:p w:rsidR="00811537" w:rsidRPr="00041085" w:rsidRDefault="00B4656A" w:rsidP="0004108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>Библиотека-филиал № 5</w:t>
      </w:r>
    </w:p>
    <w:p w:rsidR="00D61DA6" w:rsidRPr="00041085" w:rsidRDefault="00D61DA6" w:rsidP="000410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D61DA6" w:rsidP="000410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CE71A0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10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04108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6722" w:rsidRPr="00041085" w:rsidRDefault="00936722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8F" w:rsidRPr="00041085" w:rsidRDefault="00010A8F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Default="002C357E" w:rsidP="0004108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357E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7pt;height:44.15pt" fillcolor="#4e6128 [1606]" strokecolor="#ffc" strokeweight="1.5pt">
            <v:shadow color="#900" opacity=".5"/>
            <v:textpath style="font-family:&quot;Impact&quot;;v-text-kern:t" trim="t" fitpath="t" string="Как &quot;вкусно&quot; есть"/>
          </v:shape>
        </w:pict>
      </w:r>
    </w:p>
    <w:p w:rsidR="00624415" w:rsidRPr="00624415" w:rsidRDefault="00624415" w:rsidP="00624415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624415" w:rsidRDefault="00624415" w:rsidP="00624415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582C" w:rsidRDefault="002C357E" w:rsidP="00624415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C357E">
        <w:rPr>
          <w:rFonts w:ascii="Times New Roman" w:hAnsi="Times New Roman" w:cs="Times New Roman"/>
          <w:bCs/>
          <w:sz w:val="24"/>
          <w:szCs w:val="24"/>
        </w:rPr>
        <w:pict>
          <v:shape id="_x0000_i1026" type="#_x0000_t136" style="width:300.9pt;height:39.4pt" adj=",10800" fillcolor="red" strokecolor="green">
            <v:shadow type="perspective" color="#c7dfd3" opacity="52429f" origin="-.5,-.5" offset="-26pt,-36pt" matrix="1.25,,,1.25"/>
            <v:textpath style="font-family:&quot;Times New Roman&quot;;v-text-kern:t" trim="t" fitpath="t" string="советы тибетской медицины"/>
          </v:shape>
        </w:pict>
      </w:r>
    </w:p>
    <w:p w:rsidR="00CB4973" w:rsidRPr="00356BB3" w:rsidRDefault="00CB4973" w:rsidP="00D9582C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56BB3" w:rsidRPr="00041085" w:rsidRDefault="00356BB3" w:rsidP="00D9582C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A5E4C" w:rsidRPr="00041085" w:rsidRDefault="008D6650" w:rsidP="00356BB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35033" cy="2585127"/>
            <wp:effectExtent l="95250" t="95250" r="103517" b="100923"/>
            <wp:docPr id="134" name="Рисунок 134" descr="Красота начинается с... желу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Красота начинается с... желуд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83" cy="2583628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B3" w:rsidRPr="00356BB3" w:rsidRDefault="00356BB3" w:rsidP="00041085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12F31" w:rsidRPr="00CB4973" w:rsidRDefault="00CB4973" w:rsidP="0004108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973">
        <w:rPr>
          <w:rFonts w:ascii="Times New Roman" w:hAnsi="Times New Roman" w:cs="Times New Roman"/>
          <w:b/>
          <w:sz w:val="24"/>
          <w:szCs w:val="24"/>
        </w:rPr>
        <w:t>Кисловодск, 2017</w:t>
      </w:r>
      <w:r w:rsidR="00112F31" w:rsidRPr="00CB4973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26523A" w:rsidRDefault="002C357E" w:rsidP="00B90B6B">
      <w:pPr>
        <w:ind w:firstLine="360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2C357E">
        <w:rPr>
          <w:rFonts w:ascii="Times New Roman" w:hAnsi="Times New Roman" w:cs="Times New Roman"/>
          <w:bCs/>
          <w:sz w:val="30"/>
          <w:szCs w:val="30"/>
        </w:rPr>
        <w:lastRenderedPageBreak/>
        <w:pict>
          <v:shape id="_x0000_i1027" type="#_x0000_t136" style="width:308.4pt;height:43.45pt" adj=",10800" fillcolor="red" strokecolor="green">
            <v:shadow type="perspective" color="#c7dfd3" opacity="52429f" origin="-.5,-.5" offset="-26pt,-36pt" matrix="1.25,,,1.25"/>
            <v:textpath style="font-family:&quot;Times New Roman&quot;;v-text-kern:t" trim="t" fitpath="t" string="Согласно восточной медицине &#10;пища бывает шести вкусов:"/>
          </v:shape>
        </w:pict>
      </w:r>
    </w:p>
    <w:p w:rsidR="00B90B6B" w:rsidRPr="00B90B6B" w:rsidRDefault="00B90B6B" w:rsidP="00F31138">
      <w:pPr>
        <w:ind w:firstLine="36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31138" w:rsidRPr="00760245" w:rsidRDefault="00A82F90" w:rsidP="00A82F90">
      <w:pPr>
        <w:pStyle w:val="a5"/>
        <w:numPr>
          <w:ilvl w:val="0"/>
          <w:numId w:val="20"/>
        </w:numPr>
        <w:tabs>
          <w:tab w:val="left" w:pos="567"/>
        </w:tabs>
        <w:ind w:left="851" w:hanging="49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Cambria" w:hAnsi="Cambria" w:cs="Times New Roman"/>
          <w:b/>
          <w:noProof/>
          <w:color w:val="3070BE"/>
          <w:sz w:val="36"/>
          <w:szCs w:val="36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423545</wp:posOffset>
            </wp:positionV>
            <wp:extent cx="1287780" cy="862330"/>
            <wp:effectExtent l="19050" t="0" r="7620" b="0"/>
            <wp:wrapTight wrapText="bothSides">
              <wp:wrapPolygon edited="0">
                <wp:start x="-320" y="0"/>
                <wp:lineTo x="-320" y="20996"/>
                <wp:lineTo x="21728" y="20996"/>
                <wp:lineTo x="21728" y="0"/>
                <wp:lineTo x="-320" y="0"/>
              </wp:wrapPolygon>
            </wp:wrapTight>
            <wp:docPr id="33" name="Рисунок 33" descr="https://im0-tub-ru.yandex.net/i?id=99265ec462297e1bbfd428e8f93947c9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99265ec462297e1bbfd428e8f93947c9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A82F90">
        <w:rPr>
          <w:rFonts w:ascii="Cambria" w:hAnsi="Cambria" w:cs="Times New Roman"/>
          <w:b/>
          <w:color w:val="3070BE"/>
          <w:sz w:val="36"/>
          <w:szCs w:val="36"/>
          <w:u w:val="single"/>
        </w:rPr>
        <w:t>Сладкий</w:t>
      </w:r>
      <w:r w:rsidR="00F31138" w:rsidRPr="00A82F90">
        <w:rPr>
          <w:rFonts w:ascii="Times New Roman" w:hAnsi="Times New Roman" w:cs="Times New Roman"/>
          <w:sz w:val="28"/>
          <w:szCs w:val="28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>(виноград, сахар, мед, масло, зерна злаков, мясо).</w:t>
      </w:r>
    </w:p>
    <w:p w:rsidR="00A82F90" w:rsidRDefault="00873161" w:rsidP="00A82F90">
      <w:pPr>
        <w:pStyle w:val="a5"/>
        <w:tabs>
          <w:tab w:val="left" w:pos="441"/>
        </w:tabs>
        <w:ind w:left="1065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57785</wp:posOffset>
            </wp:positionV>
            <wp:extent cx="1156335" cy="715645"/>
            <wp:effectExtent l="19050" t="0" r="5715" b="0"/>
            <wp:wrapTight wrapText="bothSides">
              <wp:wrapPolygon edited="0">
                <wp:start x="-356" y="0"/>
                <wp:lineTo x="-356" y="21274"/>
                <wp:lineTo x="21707" y="21274"/>
                <wp:lineTo x="21707" y="0"/>
                <wp:lineTo x="-356" y="0"/>
              </wp:wrapPolygon>
            </wp:wrapTight>
            <wp:docPr id="5" name="Рисунок 36" descr="http://www.1zoom.me/big2/401/315449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1zoom.me/big2/401/315449-Sep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F90" w:rsidRPr="00760245" w:rsidRDefault="00760245" w:rsidP="00A82F90">
      <w:pPr>
        <w:pStyle w:val="a5"/>
        <w:numPr>
          <w:ilvl w:val="0"/>
          <w:numId w:val="20"/>
        </w:numPr>
        <w:tabs>
          <w:tab w:val="left" w:pos="441"/>
        </w:tabs>
        <w:ind w:left="851" w:hanging="49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Theme="majorHAnsi" w:hAnsiTheme="majorHAnsi" w:cs="Times New Roman"/>
          <w:b/>
          <w:noProof/>
          <w:color w:val="3070BE"/>
          <w:sz w:val="36"/>
          <w:szCs w:val="36"/>
          <w:u w:val="singl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481965</wp:posOffset>
            </wp:positionV>
            <wp:extent cx="1456055" cy="828040"/>
            <wp:effectExtent l="19050" t="0" r="0" b="0"/>
            <wp:wrapTight wrapText="bothSides">
              <wp:wrapPolygon edited="0">
                <wp:start x="-283" y="0"/>
                <wp:lineTo x="-283" y="20871"/>
                <wp:lineTo x="21478" y="20871"/>
                <wp:lineTo x="21478" y="0"/>
                <wp:lineTo x="-283" y="0"/>
              </wp:wrapPolygon>
            </wp:wrapTight>
            <wp:docPr id="77" name="Рисунок 77" descr="https://marinakupfer.ru/wp-content/uploads/2017/02/d0e796f4068fdfac489527463b8e4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arinakupfer.ru/wp-content/uploads/2017/02/d0e796f4068fdfac489527463b8e4a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B6B">
        <w:rPr>
          <w:rFonts w:asciiTheme="majorHAnsi" w:hAnsiTheme="majorHAnsi" w:cs="Times New Roman"/>
          <w:b/>
          <w:noProof/>
          <w:color w:val="3070BE"/>
          <w:sz w:val="36"/>
          <w:szCs w:val="36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318135</wp:posOffset>
            </wp:positionV>
            <wp:extent cx="920750" cy="991870"/>
            <wp:effectExtent l="19050" t="0" r="0" b="0"/>
            <wp:wrapTight wrapText="bothSides">
              <wp:wrapPolygon edited="0">
                <wp:start x="-447" y="0"/>
                <wp:lineTo x="-447" y="21157"/>
                <wp:lineTo x="21451" y="21157"/>
                <wp:lineTo x="21451" y="0"/>
                <wp:lineTo x="-447" y="0"/>
              </wp:wrapPolygon>
            </wp:wrapTight>
            <wp:docPr id="8" name="Рисунок 56" descr="https://opt-919637.ssl.1c-bitrix-cdn.ru/upload/iblock/769/7696ada6a70caa48fe0e9fee57ac3c9a.jpg?148061660226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opt-919637.ssl.1c-bitrix-cdn.ru/upload/iblock/769/7696ada6a70caa48fe0e9fee57ac3c9a.jpg?14806166022634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96" t="14062" r="1557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A82F90">
        <w:rPr>
          <w:rFonts w:asciiTheme="majorHAnsi" w:hAnsiTheme="majorHAnsi" w:cs="Times New Roman"/>
          <w:b/>
          <w:color w:val="3070BE"/>
          <w:sz w:val="36"/>
          <w:szCs w:val="36"/>
          <w:u w:val="single"/>
        </w:rPr>
        <w:t>Кислый</w:t>
      </w:r>
      <w:r w:rsidR="00F31138" w:rsidRPr="00A82F90">
        <w:rPr>
          <w:rFonts w:ascii="Times New Roman" w:hAnsi="Times New Roman" w:cs="Times New Roman"/>
          <w:sz w:val="28"/>
          <w:szCs w:val="28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 xml:space="preserve">(облепиха, гранат, айва, кизил, лимон, </w:t>
      </w:r>
      <w:r>
        <w:rPr>
          <w:rFonts w:ascii="Times New Roman" w:hAnsi="Times New Roman" w:cs="Times New Roman"/>
          <w:sz w:val="30"/>
          <w:szCs w:val="30"/>
        </w:rPr>
        <w:t>з</w:t>
      </w:r>
      <w:r w:rsidR="00F31138" w:rsidRPr="00760245">
        <w:rPr>
          <w:rFonts w:ascii="Times New Roman" w:hAnsi="Times New Roman" w:cs="Times New Roman"/>
          <w:sz w:val="30"/>
          <w:szCs w:val="30"/>
        </w:rPr>
        <w:t>акваска).</w:t>
      </w:r>
    </w:p>
    <w:p w:rsidR="00A82F90" w:rsidRPr="00A82F90" w:rsidRDefault="00A82F90" w:rsidP="00A82F90">
      <w:pPr>
        <w:pStyle w:val="a5"/>
        <w:rPr>
          <w:rFonts w:asciiTheme="majorHAnsi" w:hAnsiTheme="majorHAnsi" w:cs="Times New Roman"/>
          <w:b/>
          <w:color w:val="3070BE"/>
          <w:sz w:val="16"/>
          <w:szCs w:val="16"/>
          <w:u w:val="single"/>
        </w:rPr>
      </w:pPr>
    </w:p>
    <w:p w:rsidR="00F31138" w:rsidRPr="00760245" w:rsidRDefault="00F31138" w:rsidP="00A82F90">
      <w:pPr>
        <w:pStyle w:val="a5"/>
        <w:numPr>
          <w:ilvl w:val="0"/>
          <w:numId w:val="20"/>
        </w:numPr>
        <w:tabs>
          <w:tab w:val="left" w:pos="441"/>
        </w:tabs>
        <w:ind w:left="851" w:hanging="425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A82F90">
        <w:rPr>
          <w:rFonts w:asciiTheme="majorHAnsi" w:hAnsiTheme="majorHAnsi" w:cs="Times New Roman"/>
          <w:b/>
          <w:color w:val="3070BE"/>
          <w:sz w:val="36"/>
          <w:szCs w:val="36"/>
          <w:u w:val="single"/>
        </w:rPr>
        <w:t>Солёный</w:t>
      </w:r>
      <w:proofErr w:type="gramEnd"/>
      <w:r w:rsidRPr="00A82F90">
        <w:rPr>
          <w:rFonts w:ascii="Times New Roman" w:hAnsi="Times New Roman" w:cs="Times New Roman"/>
          <w:sz w:val="28"/>
          <w:szCs w:val="28"/>
        </w:rPr>
        <w:t xml:space="preserve"> </w:t>
      </w:r>
      <w:r w:rsidRPr="00760245">
        <w:rPr>
          <w:rFonts w:ascii="Times New Roman" w:hAnsi="Times New Roman" w:cs="Times New Roman"/>
          <w:sz w:val="30"/>
          <w:szCs w:val="30"/>
        </w:rPr>
        <w:t>(поваренная соль, корица).</w:t>
      </w:r>
      <w:r w:rsidR="00873161" w:rsidRPr="00760245">
        <w:rPr>
          <w:sz w:val="30"/>
          <w:szCs w:val="30"/>
        </w:rPr>
        <w:t xml:space="preserve"> </w:t>
      </w:r>
    </w:p>
    <w:p w:rsidR="00A82F90" w:rsidRPr="00A82F90" w:rsidRDefault="00A82F90" w:rsidP="00F31138">
      <w:pPr>
        <w:tabs>
          <w:tab w:val="left" w:pos="441"/>
        </w:tabs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A82F90" w:rsidRPr="00760245" w:rsidRDefault="00873161" w:rsidP="00A82F90">
      <w:pPr>
        <w:pStyle w:val="a5"/>
        <w:numPr>
          <w:ilvl w:val="0"/>
          <w:numId w:val="20"/>
        </w:numPr>
        <w:tabs>
          <w:tab w:val="left" w:pos="441"/>
        </w:tabs>
        <w:ind w:left="851" w:hanging="425"/>
        <w:jc w:val="both"/>
        <w:rPr>
          <w:rFonts w:ascii="Times New Roman" w:hAnsi="Times New Roman" w:cs="Times New Roman"/>
          <w:sz w:val="30"/>
          <w:szCs w:val="30"/>
        </w:rPr>
      </w:pPr>
      <w:r w:rsidRPr="00A82F90">
        <w:rPr>
          <w:rFonts w:asciiTheme="majorHAnsi" w:hAnsiTheme="majorHAnsi" w:cs="Times New Roman"/>
          <w:b/>
          <w:color w:val="3070BE"/>
          <w:sz w:val="36"/>
          <w:szCs w:val="36"/>
          <w:u w:val="single"/>
        </w:rPr>
        <w:t>Г</w:t>
      </w:r>
      <w:r w:rsidR="00F31138" w:rsidRPr="00A82F90">
        <w:rPr>
          <w:rFonts w:asciiTheme="majorHAnsi" w:hAnsiTheme="majorHAnsi" w:cs="Times New Roman"/>
          <w:b/>
          <w:color w:val="3070BE"/>
          <w:sz w:val="36"/>
          <w:szCs w:val="36"/>
          <w:u w:val="single"/>
        </w:rPr>
        <w:t>орький</w:t>
      </w:r>
      <w:r w:rsidR="00F31138" w:rsidRPr="00A82F90">
        <w:rPr>
          <w:rFonts w:ascii="Times New Roman" w:hAnsi="Times New Roman" w:cs="Times New Roman"/>
          <w:sz w:val="28"/>
          <w:szCs w:val="28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>(барбарис, шалфей, одуванчик).</w:t>
      </w:r>
      <w:r w:rsidR="00B90B6B" w:rsidRPr="00760245">
        <w:rPr>
          <w:sz w:val="30"/>
          <w:szCs w:val="30"/>
        </w:rPr>
        <w:t xml:space="preserve"> </w:t>
      </w:r>
    </w:p>
    <w:p w:rsidR="00A82F90" w:rsidRPr="00A82F90" w:rsidRDefault="00B90B6B" w:rsidP="00A82F90">
      <w:pPr>
        <w:pStyle w:val="a5"/>
        <w:rPr>
          <w:rFonts w:asciiTheme="majorHAnsi" w:hAnsiTheme="majorHAnsi" w:cs="Times New Roman"/>
          <w:b/>
          <w:color w:val="3070BE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112395</wp:posOffset>
            </wp:positionV>
            <wp:extent cx="1162685" cy="888365"/>
            <wp:effectExtent l="19050" t="0" r="0" b="0"/>
            <wp:wrapTight wrapText="bothSides">
              <wp:wrapPolygon edited="0">
                <wp:start x="-354" y="0"/>
                <wp:lineTo x="-354" y="21307"/>
                <wp:lineTo x="21588" y="21307"/>
                <wp:lineTo x="21588" y="0"/>
                <wp:lineTo x="-354" y="0"/>
              </wp:wrapPolygon>
            </wp:wrapTight>
            <wp:docPr id="65" name="Рисунок 65" descr="http://www.auriacgardens.com/site/wp-content/uploads/2015/01/Pissen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uriacgardens.com/site/wp-content/uploads/2015/01/Pissenl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998">
        <w:rPr>
          <w:rFonts w:asciiTheme="majorHAnsi" w:hAnsiTheme="majorHAnsi" w:cs="Times New Roman"/>
          <w:b/>
          <w:noProof/>
          <w:color w:val="3070BE"/>
          <w:sz w:val="36"/>
          <w:szCs w:val="36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43815</wp:posOffset>
            </wp:positionV>
            <wp:extent cx="1188085" cy="793115"/>
            <wp:effectExtent l="19050" t="0" r="0" b="0"/>
            <wp:wrapTight wrapText="bothSides">
              <wp:wrapPolygon edited="0">
                <wp:start x="-346" y="0"/>
                <wp:lineTo x="-346" y="21271"/>
                <wp:lineTo x="21473" y="21271"/>
                <wp:lineTo x="21473" y="0"/>
                <wp:lineTo x="-346" y="0"/>
              </wp:wrapPolygon>
            </wp:wrapTight>
            <wp:docPr id="59" name="Рисунок 59" descr="http://prozavisimost.ru/wp-content/uploads/2012/06/barbaris-ot-alkogol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rozavisimost.ru/wp-content/uploads/2012/06/barbaris-ot-alkogoliz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138" w:rsidRPr="00760245" w:rsidRDefault="00B90B6B" w:rsidP="00A82F90">
      <w:pPr>
        <w:pStyle w:val="a5"/>
        <w:numPr>
          <w:ilvl w:val="0"/>
          <w:numId w:val="20"/>
        </w:numPr>
        <w:tabs>
          <w:tab w:val="left" w:pos="441"/>
        </w:tabs>
        <w:ind w:left="851" w:hanging="49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Theme="majorHAnsi" w:hAnsiTheme="majorHAnsi" w:cs="Times New Roman"/>
          <w:b/>
          <w:noProof/>
          <w:color w:val="3070BE"/>
          <w:sz w:val="36"/>
          <w:szCs w:val="36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-231140</wp:posOffset>
            </wp:positionV>
            <wp:extent cx="1352550" cy="793115"/>
            <wp:effectExtent l="19050" t="0" r="0" b="0"/>
            <wp:wrapTight wrapText="bothSides">
              <wp:wrapPolygon edited="0">
                <wp:start x="-304" y="0"/>
                <wp:lineTo x="-304" y="21271"/>
                <wp:lineTo x="21600" y="21271"/>
                <wp:lineTo x="21600" y="0"/>
                <wp:lineTo x="-304" y="0"/>
              </wp:wrapPolygon>
            </wp:wrapTight>
            <wp:docPr id="9" name="Рисунок 68" descr="http://fightinsects.ru/wp-content/uploads/2016/04/56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fightinsects.ru/wp-content/uploads/2016/04/563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A82F90">
        <w:rPr>
          <w:rFonts w:asciiTheme="majorHAnsi" w:hAnsiTheme="majorHAnsi" w:cs="Times New Roman"/>
          <w:b/>
          <w:color w:val="3070BE"/>
          <w:sz w:val="36"/>
          <w:szCs w:val="36"/>
          <w:u w:val="single"/>
        </w:rPr>
        <w:t>Жгучий</w:t>
      </w:r>
      <w:r w:rsidR="00F31138" w:rsidRPr="00A82F90">
        <w:rPr>
          <w:rFonts w:ascii="Times New Roman" w:hAnsi="Times New Roman" w:cs="Times New Roman"/>
          <w:sz w:val="28"/>
          <w:szCs w:val="28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>(черный перец, чеснок, лук).</w:t>
      </w:r>
    </w:p>
    <w:p w:rsidR="00B90B6B" w:rsidRPr="00B90B6B" w:rsidRDefault="00B90B6B" w:rsidP="00B90B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1138" w:rsidRPr="00760245" w:rsidRDefault="000C5998" w:rsidP="00F31138">
      <w:pPr>
        <w:tabs>
          <w:tab w:val="left" w:pos="441"/>
        </w:tabs>
        <w:ind w:firstLine="36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335280</wp:posOffset>
            </wp:positionV>
            <wp:extent cx="1518920" cy="1000125"/>
            <wp:effectExtent l="19050" t="0" r="5080" b="0"/>
            <wp:wrapTight wrapText="bothSides">
              <wp:wrapPolygon edited="0">
                <wp:start x="-271" y="0"/>
                <wp:lineTo x="-271" y="21394"/>
                <wp:lineTo x="21672" y="21394"/>
                <wp:lineTo x="21672" y="0"/>
                <wp:lineTo x="-271" y="0"/>
              </wp:wrapPolygon>
            </wp:wrapTight>
            <wp:docPr id="62" name="Рисунок 62" descr="http://www.thesnowfairy.com/wp-content/uploads/2013/06/S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thesnowfairy.com/wp-content/uploads/2013/06/So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F31138">
        <w:rPr>
          <w:rFonts w:ascii="Times New Roman" w:hAnsi="Times New Roman" w:cs="Times New Roman"/>
          <w:sz w:val="28"/>
          <w:szCs w:val="28"/>
        </w:rPr>
        <w:t>6.</w:t>
      </w:r>
      <w:r w:rsidR="00F31138" w:rsidRPr="0026523A">
        <w:rPr>
          <w:rFonts w:asciiTheme="majorHAnsi" w:hAnsiTheme="majorHAnsi" w:cs="Times New Roman"/>
          <w:b/>
          <w:color w:val="3070BE"/>
          <w:sz w:val="36"/>
          <w:szCs w:val="36"/>
        </w:rPr>
        <w:tab/>
      </w:r>
      <w:r w:rsidR="00F31138" w:rsidRPr="0026523A">
        <w:rPr>
          <w:rFonts w:asciiTheme="majorHAnsi" w:hAnsiTheme="majorHAnsi" w:cs="Times New Roman"/>
          <w:b/>
          <w:color w:val="3070BE"/>
          <w:sz w:val="36"/>
          <w:szCs w:val="36"/>
          <w:u w:val="single"/>
        </w:rPr>
        <w:t>Вяжущий</w:t>
      </w:r>
      <w:r w:rsidR="00F31138" w:rsidRPr="00F31138">
        <w:rPr>
          <w:rFonts w:ascii="Times New Roman" w:hAnsi="Times New Roman" w:cs="Times New Roman"/>
          <w:sz w:val="28"/>
          <w:szCs w:val="28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>(черноплодная рябина, терн, бобы, горох).</w:t>
      </w:r>
    </w:p>
    <w:p w:rsidR="00F31138" w:rsidRPr="00F31138" w:rsidRDefault="00F31138" w:rsidP="00F3113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B6B" w:rsidRPr="00760245" w:rsidRDefault="002C357E" w:rsidP="001F5337">
      <w:pPr>
        <w:spacing w:line="276" w:lineRule="auto"/>
        <w:ind w:firstLine="360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2C357E">
        <w:rPr>
          <w:rFonts w:ascii="Times New Roman" w:hAnsi="Times New Roman" w:cs="Times New Roman"/>
          <w:bCs/>
          <w:sz w:val="30"/>
          <w:szCs w:val="30"/>
        </w:rPr>
        <w:lastRenderedPageBreak/>
        <w:pict>
          <v:shape id="_x0000_i1028" type="#_x0000_t136" style="width:191.55pt;height:23.1pt" adj=",10800" fillcolor="red" strokecolor="green">
            <v:shadow type="perspective" color="#c7dfd3" opacity="52429f" origin="-.5,-.5" offset="-26pt,-36pt" matrix="1.25,,,1.25"/>
            <v:textpath style="font-family:&quot;Times New Roman&quot;;v-text-kern:t" trim="t" fitpath="t" string="Действие вкусов"/>
          </v:shape>
        </w:pict>
      </w:r>
    </w:p>
    <w:p w:rsidR="00B90B6B" w:rsidRPr="00EC0306" w:rsidRDefault="00B90B6B" w:rsidP="001F5337">
      <w:pPr>
        <w:spacing w:line="276" w:lineRule="auto"/>
        <w:ind w:firstLine="36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B90B6B" w:rsidRPr="00760245" w:rsidRDefault="00B90B6B" w:rsidP="001F5337">
      <w:pPr>
        <w:pStyle w:val="a5"/>
        <w:numPr>
          <w:ilvl w:val="0"/>
          <w:numId w:val="21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969645</wp:posOffset>
            </wp:positionV>
            <wp:extent cx="805815" cy="617855"/>
            <wp:effectExtent l="57150" t="57150" r="51435" b="48895"/>
            <wp:wrapTight wrapText="bothSides">
              <wp:wrapPolygon edited="0">
                <wp:start x="-1532" y="-1998"/>
                <wp:lineTo x="-1532" y="23309"/>
                <wp:lineTo x="22979" y="23309"/>
                <wp:lineTo x="22979" y="-1998"/>
                <wp:lineTo x="-1532" y="-1998"/>
              </wp:wrapPolygon>
            </wp:wrapTight>
            <wp:docPr id="10" name="Рисунок 48" descr="http://images.wisegeek.com/sugar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wisegeek.com/sugar-cub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61785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760245">
        <w:rPr>
          <w:rFonts w:ascii="Times New Roman" w:hAnsi="Times New Roman" w:cs="Times New Roman"/>
          <w:sz w:val="30"/>
          <w:szCs w:val="30"/>
        </w:rPr>
        <w:t>Сладкое укрепляет, увеличивает силы тела; оно полезно старикам, детям, истощен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ным, а также при болезнях горла и легких. Сладкое дает телу крепость, затягивает раны, улучшает цвет кожи, обостряет восприятие, удлиняет жизнь, питает, изгоняет яды. Избы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ток сладкого рождает ожирение, заболевают кости, и волосы на голове выпадают.</w:t>
      </w:r>
    </w:p>
    <w:p w:rsidR="00B90B6B" w:rsidRPr="00EC6CA6" w:rsidRDefault="00B90B6B" w:rsidP="001F5337">
      <w:pPr>
        <w:pStyle w:val="a5"/>
        <w:spacing w:line="276" w:lineRule="auto"/>
        <w:ind w:left="851"/>
        <w:jc w:val="both"/>
        <w:rPr>
          <w:rFonts w:ascii="Times New Roman" w:hAnsi="Times New Roman" w:cs="Times New Roman"/>
          <w:sz w:val="16"/>
          <w:szCs w:val="16"/>
        </w:rPr>
      </w:pPr>
    </w:p>
    <w:p w:rsidR="00B90B6B" w:rsidRPr="00760245" w:rsidRDefault="001F5337" w:rsidP="001F5337">
      <w:pPr>
        <w:pStyle w:val="a5"/>
        <w:numPr>
          <w:ilvl w:val="0"/>
          <w:numId w:val="21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467995</wp:posOffset>
            </wp:positionV>
            <wp:extent cx="1071880" cy="885190"/>
            <wp:effectExtent l="57150" t="57150" r="52070" b="48260"/>
            <wp:wrapTight wrapText="bothSides">
              <wp:wrapPolygon edited="0">
                <wp:start x="-1152" y="-1395"/>
                <wp:lineTo x="-1152" y="22778"/>
                <wp:lineTo x="22649" y="22778"/>
                <wp:lineTo x="22649" y="-1395"/>
                <wp:lineTo x="-1152" y="-1395"/>
              </wp:wrapPolygon>
            </wp:wrapTight>
            <wp:docPr id="39" name="Рисунок 39" descr="http://prcl.ru/sites/default/files/oblep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rcl.ru/sites/default/files/oblepih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95" r="15797" b="-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88519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31138" w:rsidRPr="00760245">
        <w:rPr>
          <w:rFonts w:ascii="Times New Roman" w:hAnsi="Times New Roman" w:cs="Times New Roman"/>
          <w:sz w:val="30"/>
          <w:szCs w:val="30"/>
        </w:rPr>
        <w:t>Кислое - рождает тепло, возбуждает ап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петит, насыщает, размельчает пищу, способ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ствует перевариванию, обостряет осязание, тонизирует организм.</w:t>
      </w:r>
      <w:proofErr w:type="gramEnd"/>
      <w:r w:rsidR="00F31138" w:rsidRPr="00760245">
        <w:rPr>
          <w:rFonts w:ascii="Times New Roman" w:hAnsi="Times New Roman" w:cs="Times New Roman"/>
          <w:sz w:val="30"/>
          <w:szCs w:val="30"/>
        </w:rPr>
        <w:t xml:space="preserve"> Избыток </w:t>
      </w:r>
      <w:proofErr w:type="gramStart"/>
      <w:r w:rsidR="00F31138" w:rsidRPr="00760245">
        <w:rPr>
          <w:rFonts w:ascii="Times New Roman" w:hAnsi="Times New Roman" w:cs="Times New Roman"/>
          <w:sz w:val="30"/>
          <w:szCs w:val="30"/>
        </w:rPr>
        <w:t>кислого</w:t>
      </w:r>
      <w:proofErr w:type="gramEnd"/>
      <w:r w:rsidR="00F31138" w:rsidRPr="00760245">
        <w:rPr>
          <w:rFonts w:ascii="Times New Roman" w:hAnsi="Times New Roman" w:cs="Times New Roman"/>
          <w:sz w:val="30"/>
          <w:szCs w:val="30"/>
        </w:rPr>
        <w:t xml:space="preserve"> при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водит к слабости, появляются мелкие сыпи,</w:t>
      </w:r>
      <w:r w:rsidR="0026523A" w:rsidRPr="00760245">
        <w:rPr>
          <w:rFonts w:ascii="Times New Roman" w:hAnsi="Times New Roman" w:cs="Times New Roman"/>
          <w:sz w:val="30"/>
          <w:szCs w:val="30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>головокружение, жажда, мышцы сморщива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ются, губы сохнут и шелушатся.</w:t>
      </w:r>
    </w:p>
    <w:p w:rsidR="00B90B6B" w:rsidRPr="00EC6CA6" w:rsidRDefault="00B90B6B" w:rsidP="001F5337">
      <w:pPr>
        <w:pStyle w:val="a5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83494" w:rsidRPr="00760245" w:rsidRDefault="00083494" w:rsidP="001F5337">
      <w:pPr>
        <w:pStyle w:val="a5"/>
        <w:numPr>
          <w:ilvl w:val="0"/>
          <w:numId w:val="2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392430</wp:posOffset>
            </wp:positionV>
            <wp:extent cx="1129665" cy="789305"/>
            <wp:effectExtent l="57150" t="57150" r="51435" b="48895"/>
            <wp:wrapTight wrapText="bothSides">
              <wp:wrapPolygon edited="0">
                <wp:start x="-1093" y="-1564"/>
                <wp:lineTo x="-1093" y="22938"/>
                <wp:lineTo x="22583" y="22938"/>
                <wp:lineTo x="22583" y="-1564"/>
                <wp:lineTo x="-1093" y="-1564"/>
              </wp:wrapPolygon>
            </wp:wrapTight>
            <wp:docPr id="102" name="Рисунок 102" descr="http://www.finehealth.ru/_FILES_/0.96661500141833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finehealth.ru/_FILES_/0.9666150014183364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893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760245">
        <w:rPr>
          <w:rFonts w:ascii="Times New Roman" w:hAnsi="Times New Roman" w:cs="Times New Roman"/>
          <w:sz w:val="30"/>
          <w:szCs w:val="30"/>
        </w:rPr>
        <w:t>Соленое - вытягивает затвердевшее, заст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рявшее, закупорившее, в компрессах оно вы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 xml:space="preserve">зывает потоотделение и тепло. При избытке </w:t>
      </w:r>
      <w:proofErr w:type="gramStart"/>
      <w:r w:rsidR="00F31138" w:rsidRPr="00760245">
        <w:rPr>
          <w:rFonts w:ascii="Times New Roman" w:hAnsi="Times New Roman" w:cs="Times New Roman"/>
          <w:sz w:val="30"/>
          <w:szCs w:val="30"/>
        </w:rPr>
        <w:t>соленого</w:t>
      </w:r>
      <w:proofErr w:type="gramEnd"/>
      <w:r w:rsidR="00F31138" w:rsidRPr="00760245">
        <w:rPr>
          <w:rFonts w:ascii="Times New Roman" w:hAnsi="Times New Roman" w:cs="Times New Roman"/>
          <w:sz w:val="30"/>
          <w:szCs w:val="30"/>
        </w:rPr>
        <w:t xml:space="preserve"> сосуды теряют гибкость, это также приводит к облысению, поседению, морщи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нам, упадку сил.</w:t>
      </w:r>
      <w:r w:rsidRPr="00760245">
        <w:rPr>
          <w:sz w:val="30"/>
          <w:szCs w:val="30"/>
        </w:rPr>
        <w:t xml:space="preserve"> </w:t>
      </w:r>
    </w:p>
    <w:p w:rsidR="00080009" w:rsidRPr="00760245" w:rsidRDefault="00080009" w:rsidP="001F5337">
      <w:pPr>
        <w:pStyle w:val="a5"/>
        <w:numPr>
          <w:ilvl w:val="0"/>
          <w:numId w:val="21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318135</wp:posOffset>
            </wp:positionV>
            <wp:extent cx="824865" cy="917575"/>
            <wp:effectExtent l="76200" t="57150" r="51435" b="53975"/>
            <wp:wrapTight wrapText="bothSides">
              <wp:wrapPolygon edited="0">
                <wp:start x="-1995" y="-1345"/>
                <wp:lineTo x="-1995" y="22871"/>
                <wp:lineTo x="22947" y="22871"/>
                <wp:lineTo x="22947" y="-1345"/>
                <wp:lineTo x="-1995" y="-1345"/>
              </wp:wrapPolygon>
            </wp:wrapTight>
            <wp:docPr id="105" name="Рисунок 105" descr="http://spb.ecotopia.ru/wa-data/public/shop/products/37/08/837/images/226/226.750x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pb.ecotopia.ru/wa-data/public/shop/products/37/08/837/images/226/226.750x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635" t="11979" r="15162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91757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245">
        <w:rPr>
          <w:rFonts w:ascii="Times New Roman" w:hAnsi="Times New Roman" w:cs="Times New Roman"/>
          <w:sz w:val="30"/>
          <w:szCs w:val="30"/>
        </w:rPr>
        <w:t xml:space="preserve">   </w:t>
      </w:r>
      <w:proofErr w:type="gramStart"/>
      <w:r w:rsidR="00F31138" w:rsidRPr="00760245">
        <w:rPr>
          <w:rFonts w:ascii="Times New Roman" w:hAnsi="Times New Roman" w:cs="Times New Roman"/>
          <w:sz w:val="30"/>
          <w:szCs w:val="30"/>
        </w:rPr>
        <w:t>Горькое</w:t>
      </w:r>
      <w:proofErr w:type="gramEnd"/>
      <w:r w:rsidR="00F31138" w:rsidRPr="00760245">
        <w:rPr>
          <w:rFonts w:ascii="Times New Roman" w:hAnsi="Times New Roman" w:cs="Times New Roman"/>
          <w:sz w:val="30"/>
          <w:szCs w:val="30"/>
        </w:rPr>
        <w:t xml:space="preserve"> - полезно при потере аппетита, жажде, обмороках, рвоте, болезнях печени и желчного пузыря, тем, кто хочет похудеть, а также полезно при болезнях грудных желез и потере голоса. Избыток его истощает силы организма.</w:t>
      </w:r>
      <w:r w:rsidRPr="00760245">
        <w:rPr>
          <w:sz w:val="30"/>
          <w:szCs w:val="30"/>
        </w:rPr>
        <w:t xml:space="preserve"> </w:t>
      </w:r>
    </w:p>
    <w:p w:rsidR="00080009" w:rsidRPr="001F5337" w:rsidRDefault="00080009" w:rsidP="001F5337">
      <w:pPr>
        <w:pStyle w:val="a5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80009" w:rsidRPr="00760245" w:rsidRDefault="001F5337" w:rsidP="001F5337">
      <w:pPr>
        <w:pStyle w:val="a5"/>
        <w:numPr>
          <w:ilvl w:val="0"/>
          <w:numId w:val="21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1450975</wp:posOffset>
            </wp:positionV>
            <wp:extent cx="963295" cy="886460"/>
            <wp:effectExtent l="57150" t="57150" r="65405" b="66040"/>
            <wp:wrapTight wrapText="bothSides">
              <wp:wrapPolygon edited="0">
                <wp:start x="-1281" y="-1393"/>
                <wp:lineTo x="-1281" y="23209"/>
                <wp:lineTo x="23067" y="23209"/>
                <wp:lineTo x="23067" y="-1393"/>
                <wp:lineTo x="-1281" y="-1393"/>
              </wp:wrapPolygon>
            </wp:wrapTight>
            <wp:docPr id="132" name="Рисунок 132" descr="https://leplants.ru/uploads/cache/41/75/4175a259bdda7e0dd283a06e9fa46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leplants.ru/uploads/cache/41/75/4175a259bdda7e0dd283a06e9fa46a6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016" r="6496" b="1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8646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41910</wp:posOffset>
            </wp:positionV>
            <wp:extent cx="1109980" cy="827405"/>
            <wp:effectExtent l="57150" t="57150" r="52070" b="48895"/>
            <wp:wrapTight wrapText="bothSides">
              <wp:wrapPolygon edited="0">
                <wp:start x="-1112" y="-1492"/>
                <wp:lineTo x="-1112" y="22876"/>
                <wp:lineTo x="22613" y="22876"/>
                <wp:lineTo x="22613" y="-1492"/>
                <wp:lineTo x="-1112" y="-1492"/>
              </wp:wrapPolygon>
            </wp:wrapTight>
            <wp:docPr id="108" name="Рисунок 108" descr="http://img1.21food.com/img/cj/2014/10/9/141281460875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mg1.21food.com/img/cj/2014/10/9/14128146087558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274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760245">
        <w:rPr>
          <w:rFonts w:ascii="Times New Roman" w:hAnsi="Times New Roman" w:cs="Times New Roman"/>
          <w:sz w:val="30"/>
          <w:szCs w:val="30"/>
        </w:rPr>
        <w:t>Жгучее - вызывает тепло, улучшает пище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варение и аппетит, лечит болезни гортани, раскрывает сосуды. При избытке снижаются потенция и силы, появляются дрожь, обморо</w:t>
      </w:r>
      <w:r w:rsidR="00F31138" w:rsidRPr="00760245">
        <w:rPr>
          <w:rFonts w:ascii="Times New Roman" w:hAnsi="Times New Roman" w:cs="Times New Roman"/>
          <w:sz w:val="30"/>
          <w:szCs w:val="30"/>
        </w:rPr>
        <w:softHyphen/>
        <w:t>ки, боли в спине и пояснице, ногти становятся блеклыми.</w:t>
      </w:r>
    </w:p>
    <w:p w:rsidR="00080009" w:rsidRPr="00EC6CA6" w:rsidRDefault="00080009" w:rsidP="001F5337">
      <w:pPr>
        <w:pStyle w:val="a5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F31138" w:rsidRPr="00760245" w:rsidRDefault="00F31138" w:rsidP="001F5337">
      <w:pPr>
        <w:pStyle w:val="a5"/>
        <w:numPr>
          <w:ilvl w:val="0"/>
          <w:numId w:val="21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760245">
        <w:rPr>
          <w:rFonts w:ascii="Times New Roman" w:hAnsi="Times New Roman" w:cs="Times New Roman"/>
          <w:sz w:val="30"/>
          <w:szCs w:val="30"/>
        </w:rPr>
        <w:t>Вяжущее</w:t>
      </w:r>
      <w:proofErr w:type="gramEnd"/>
      <w:r w:rsidRPr="00760245">
        <w:rPr>
          <w:rFonts w:ascii="Times New Roman" w:hAnsi="Times New Roman" w:cs="Times New Roman"/>
          <w:sz w:val="30"/>
          <w:szCs w:val="30"/>
        </w:rPr>
        <w:t xml:space="preserve"> - заживляет раны и улучшает цвет кожи. При его избытке вздувается живот и бо</w:t>
      </w:r>
      <w:r w:rsidRPr="00760245">
        <w:rPr>
          <w:rFonts w:ascii="Times New Roman" w:hAnsi="Times New Roman" w:cs="Times New Roman"/>
          <w:sz w:val="30"/>
          <w:szCs w:val="30"/>
        </w:rPr>
        <w:softHyphen/>
        <w:t>лит сердце.</w:t>
      </w:r>
      <w:r w:rsidR="00080009" w:rsidRPr="00760245">
        <w:rPr>
          <w:sz w:val="30"/>
          <w:szCs w:val="30"/>
        </w:rPr>
        <w:t xml:space="preserve"> </w:t>
      </w:r>
    </w:p>
    <w:p w:rsidR="001C0C8A" w:rsidRPr="00B94F2C" w:rsidRDefault="001C0C8A" w:rsidP="001F5337">
      <w:pPr>
        <w:pStyle w:val="a5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B72129" w:rsidRPr="00B94F2C" w:rsidRDefault="00F31138" w:rsidP="001F5337">
      <w:pPr>
        <w:spacing w:line="276" w:lineRule="auto"/>
        <w:jc w:val="center"/>
        <w:outlineLvl w:val="0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Сердце хочет </w:t>
      </w:r>
      <w:proofErr w:type="gramStart"/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горького</w:t>
      </w:r>
      <w:proofErr w:type="gramEnd"/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,</w:t>
      </w:r>
    </w:p>
    <w:p w:rsidR="00B72129" w:rsidRPr="00B94F2C" w:rsidRDefault="00F31138" w:rsidP="001F5337">
      <w:pPr>
        <w:spacing w:line="276" w:lineRule="auto"/>
        <w:jc w:val="center"/>
        <w:outlineLvl w:val="0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легкие - </w:t>
      </w:r>
      <w:proofErr w:type="gramStart"/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острого</w:t>
      </w:r>
      <w:proofErr w:type="gramEnd"/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,</w:t>
      </w:r>
    </w:p>
    <w:p w:rsidR="00B72129" w:rsidRPr="00B94F2C" w:rsidRDefault="00FC1473" w:rsidP="001F5337">
      <w:pPr>
        <w:tabs>
          <w:tab w:val="left" w:pos="489"/>
          <w:tab w:val="center" w:pos="3414"/>
        </w:tabs>
        <w:spacing w:line="276" w:lineRule="auto"/>
        <w:outlineLvl w:val="0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ab/>
      </w:r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ab/>
      </w:r>
      <w:r w:rsidR="00F31138"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печень - </w:t>
      </w:r>
      <w:proofErr w:type="gramStart"/>
      <w:r w:rsidR="00F31138"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кислого</w:t>
      </w:r>
      <w:proofErr w:type="gramEnd"/>
      <w:r w:rsidR="00F31138"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,</w:t>
      </w:r>
    </w:p>
    <w:p w:rsidR="00B72129" w:rsidRPr="00B94F2C" w:rsidRDefault="00F31138" w:rsidP="001F5337">
      <w:pPr>
        <w:spacing w:line="276" w:lineRule="auto"/>
        <w:jc w:val="center"/>
        <w:outlineLvl w:val="0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селезенка - сладкого,</w:t>
      </w:r>
    </w:p>
    <w:p w:rsidR="00B72129" w:rsidRPr="00B94F2C" w:rsidRDefault="00F31138" w:rsidP="001F5337">
      <w:pPr>
        <w:spacing w:line="276" w:lineRule="auto"/>
        <w:jc w:val="center"/>
        <w:outlineLvl w:val="0"/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почки - </w:t>
      </w:r>
      <w:proofErr w:type="gramStart"/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соленого</w:t>
      </w:r>
      <w:proofErr w:type="gramEnd"/>
      <w:r w:rsidRPr="00B94F2C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,</w:t>
      </w:r>
    </w:p>
    <w:p w:rsidR="00457975" w:rsidRPr="00EC6CA6" w:rsidRDefault="00457975" w:rsidP="001F5337">
      <w:pPr>
        <w:spacing w:line="276" w:lineRule="auto"/>
        <w:jc w:val="center"/>
        <w:outlineLvl w:val="0"/>
        <w:rPr>
          <w:rFonts w:ascii="Times New Roman" w:hAnsi="Times New Roman" w:cs="Times New Roman"/>
          <w:b/>
          <w:color w:val="984806" w:themeColor="accent6" w:themeShade="80"/>
          <w:sz w:val="16"/>
          <w:szCs w:val="16"/>
        </w:rPr>
      </w:pPr>
    </w:p>
    <w:p w:rsidR="00AC6F9F" w:rsidRPr="00EC6CA6" w:rsidRDefault="00B72129" w:rsidP="001F5337">
      <w:pPr>
        <w:spacing w:line="276" w:lineRule="auto"/>
        <w:jc w:val="center"/>
        <w:outlineLvl w:val="0"/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</w:pPr>
      <w:r w:rsidRPr="00EC6CA6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  <w:t>Т</w:t>
      </w:r>
      <w:r w:rsidR="00F31138" w:rsidRPr="00EC6CA6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  <w:t>ак</w:t>
      </w:r>
      <w:r w:rsidRPr="00EC6CA6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  <w:t xml:space="preserve"> </w:t>
      </w:r>
      <w:r w:rsidR="00F31138" w:rsidRPr="00EC6CA6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  <w:t>говорит вос</w:t>
      </w:r>
      <w:r w:rsidR="00F31138" w:rsidRPr="00EC6CA6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  <w:softHyphen/>
        <w:t>точная медицина</w:t>
      </w:r>
    </w:p>
    <w:p w:rsidR="00FC1473" w:rsidRPr="00760245" w:rsidRDefault="00F31138" w:rsidP="001F5337">
      <w:pPr>
        <w:widowControl/>
        <w:pBdr>
          <w:top w:val="triple" w:sz="12" w:space="1" w:color="C44F00"/>
          <w:left w:val="triple" w:sz="12" w:space="4" w:color="C44F00"/>
          <w:bottom w:val="triple" w:sz="12" w:space="1" w:color="C44F00"/>
          <w:right w:val="triple" w:sz="12" w:space="4" w:color="C44F00"/>
        </w:pBdr>
        <w:shd w:val="clear" w:color="auto" w:fill="FDE9D9" w:themeFill="accent6" w:themeFillTint="33"/>
        <w:autoSpaceDE/>
        <w:autoSpaceDN/>
        <w:adjustRightInd/>
        <w:spacing w:line="276" w:lineRule="auto"/>
        <w:ind w:left="851" w:right="3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60245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Правила питания, обусловленные шестью вкусами, следует адаптировать к соответствующим условиям жизни каждого </w:t>
      </w:r>
      <w:r w:rsidR="00FC1473" w:rsidRPr="00760245">
        <w:rPr>
          <w:rFonts w:ascii="Times New Roman" w:hAnsi="Times New Roman" w:cs="Times New Roman"/>
          <w:b/>
          <w:sz w:val="30"/>
          <w:szCs w:val="30"/>
        </w:rPr>
        <w:t>человека</w:t>
      </w:r>
      <w:r w:rsidRPr="00760245">
        <w:rPr>
          <w:rFonts w:ascii="Times New Roman" w:hAnsi="Times New Roman" w:cs="Times New Roman"/>
          <w:b/>
          <w:sz w:val="30"/>
          <w:szCs w:val="30"/>
        </w:rPr>
        <w:t>.</w:t>
      </w:r>
    </w:p>
    <w:p w:rsidR="00FC1473" w:rsidRPr="00EC6CA6" w:rsidRDefault="00FC1473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31138" w:rsidRPr="00EC6CA6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</w:pPr>
      <w:r w:rsidRPr="00EC6CA6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  <w:t>Они следующие:</w:t>
      </w:r>
      <w:r w:rsidRPr="00EC6CA6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</w:rPr>
        <w:t> </w:t>
      </w:r>
    </w:p>
    <w:p w:rsidR="00D660A0" w:rsidRPr="00EC6CA6" w:rsidRDefault="00D660A0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16"/>
          <w:szCs w:val="16"/>
          <w:u w:val="single"/>
        </w:rPr>
      </w:pPr>
    </w:p>
    <w:p w:rsidR="00D660A0" w:rsidRPr="00760245" w:rsidRDefault="00D660A0" w:rsidP="001F5337">
      <w:pPr>
        <w:pStyle w:val="a5"/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F31138"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Не </w:t>
      </w:r>
      <w:proofErr w:type="gramStart"/>
      <w:r w:rsidR="00F31138" w:rsidRPr="00760245">
        <w:rPr>
          <w:rFonts w:ascii="Times New Roman" w:hAnsi="Times New Roman" w:cs="Times New Roman"/>
          <w:b/>
          <w:bCs/>
          <w:sz w:val="30"/>
          <w:szCs w:val="30"/>
        </w:rPr>
        <w:t>следует</w:t>
      </w:r>
      <w:proofErr w:type="gramEnd"/>
      <w:r w:rsidR="00F31138"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есть старые продукты. </w:t>
      </w:r>
    </w:p>
    <w:p w:rsidR="00D660A0" w:rsidRPr="00EC6CA6" w:rsidRDefault="00D660A0" w:rsidP="001F5337">
      <w:pPr>
        <w:pStyle w:val="a5"/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660A0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>Залежалая пища обладает тяжелыми свойствами элемента Земли, способными вызвать нарушения пищеварительного тепла, она может являться средой обитания разных микроорганизмов, бактерий, плесневых грибков и т. п. Это относится и к продуктам, долгое время хранящимся в холодильнике.</w:t>
      </w:r>
    </w:p>
    <w:p w:rsidR="00D660A0" w:rsidRPr="00EC6CA6" w:rsidRDefault="00D660A0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660A0" w:rsidRPr="00760245" w:rsidRDefault="00F31138" w:rsidP="001F5337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Не </w:t>
      </w:r>
      <w:proofErr w:type="gramStart"/>
      <w:r w:rsidRPr="00760245">
        <w:rPr>
          <w:rFonts w:ascii="Times New Roman" w:hAnsi="Times New Roman" w:cs="Times New Roman"/>
          <w:b/>
          <w:bCs/>
          <w:sz w:val="30"/>
          <w:szCs w:val="30"/>
        </w:rPr>
        <w:t>следует постоянно есть</w:t>
      </w:r>
      <w:proofErr w:type="gramEnd"/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кислые продукты.</w:t>
      </w: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D660A0" w:rsidRPr="00EC6CA6" w:rsidRDefault="00D660A0" w:rsidP="001F5337">
      <w:pPr>
        <w:pStyle w:val="a5"/>
        <w:widowControl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8"/>
          <w:szCs w:val="8"/>
        </w:rPr>
      </w:pPr>
    </w:p>
    <w:p w:rsidR="00D660A0" w:rsidRDefault="001F5337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227330</wp:posOffset>
            </wp:positionV>
            <wp:extent cx="1195705" cy="1196975"/>
            <wp:effectExtent l="57150" t="57150" r="61595" b="60325"/>
            <wp:wrapTight wrapText="bothSides">
              <wp:wrapPolygon edited="0">
                <wp:start x="-1032" y="-1031"/>
                <wp:lineTo x="-1032" y="22689"/>
                <wp:lineTo x="22713" y="22689"/>
                <wp:lineTo x="22713" y="-1031"/>
                <wp:lineTo x="-1032" y="-1031"/>
              </wp:wrapPolygon>
            </wp:wrapTight>
            <wp:docPr id="3" name="Рисунок 15" descr="http://ifs.cook-time.com/preview/img121/12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fs.cook-time.com/preview/img121/1211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9697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760245">
        <w:rPr>
          <w:rFonts w:ascii="Times New Roman" w:hAnsi="Times New Roman" w:cs="Times New Roman"/>
          <w:sz w:val="30"/>
          <w:szCs w:val="30"/>
        </w:rPr>
        <w:t xml:space="preserve">К ним относятся маринады, соленья, консервированные продукты. Избыток пищи, обладающей «кислым» </w:t>
      </w:r>
      <w:r w:rsidRPr="00760245">
        <w:rPr>
          <w:rFonts w:ascii="Times New Roman" w:hAnsi="Times New Roman" w:cs="Times New Roman"/>
          <w:sz w:val="30"/>
          <w:szCs w:val="30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>(и острым», «горячим) вкусом «сушит» семь сил тела и приводит к болезням. Особенно это касается людей с кожными проблемами. </w:t>
      </w:r>
    </w:p>
    <w:p w:rsidR="00785A6D" w:rsidRPr="00EC6CA6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660A0" w:rsidRPr="00760245" w:rsidRDefault="00F31138" w:rsidP="001F5337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Не </w:t>
      </w:r>
      <w:proofErr w:type="gramStart"/>
      <w:r w:rsidRPr="00760245">
        <w:rPr>
          <w:rFonts w:ascii="Times New Roman" w:hAnsi="Times New Roman" w:cs="Times New Roman"/>
          <w:b/>
          <w:bCs/>
          <w:sz w:val="30"/>
          <w:szCs w:val="30"/>
        </w:rPr>
        <w:t>следует</w:t>
      </w:r>
      <w:proofErr w:type="gramEnd"/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есть много зелени и сырых овощей.</w:t>
      </w: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D660A0" w:rsidRPr="00EC6CA6" w:rsidRDefault="00D660A0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660A0" w:rsidRPr="00760245" w:rsidRDefault="00B94F2C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393065</wp:posOffset>
            </wp:positionV>
            <wp:extent cx="1476375" cy="1098550"/>
            <wp:effectExtent l="57150" t="57150" r="66675" b="63500"/>
            <wp:wrapTight wrapText="bothSides">
              <wp:wrapPolygon edited="0">
                <wp:start x="-836" y="-1124"/>
                <wp:lineTo x="-836" y="22849"/>
                <wp:lineTo x="22575" y="22849"/>
                <wp:lineTo x="22575" y="-1124"/>
                <wp:lineTo x="-836" y="-1124"/>
              </wp:wrapPolygon>
            </wp:wrapTight>
            <wp:docPr id="12" name="Рисунок 12" descr="http://foodbox2.leeft.ru/upload/iblock/301/3019275c11ccca3b45b83a4eedb40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oodbox2.leeft.ru/upload/iblock/301/3019275c11ccca3b45b83a4eedb4089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855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760245">
        <w:rPr>
          <w:rFonts w:ascii="Times New Roman" w:hAnsi="Times New Roman" w:cs="Times New Roman"/>
          <w:sz w:val="30"/>
          <w:szCs w:val="30"/>
        </w:rPr>
        <w:t xml:space="preserve">Это, прежде всего, салаты, шпинаты, капуста, зеленый горошек и пр. </w:t>
      </w:r>
      <w:proofErr w:type="gramStart"/>
      <w:r w:rsidR="00F31138" w:rsidRPr="00760245">
        <w:rPr>
          <w:rFonts w:ascii="Times New Roman" w:hAnsi="Times New Roman" w:cs="Times New Roman"/>
          <w:sz w:val="30"/>
          <w:szCs w:val="30"/>
        </w:rPr>
        <w:t xml:space="preserve">При всей их полезности, они должны подвергаться термической обработке, в противном случае их потребление в сыром виде ведет к брожению </w:t>
      </w:r>
      <w:r w:rsidR="00760245" w:rsidRPr="00760245">
        <w:rPr>
          <w:rFonts w:ascii="Times New Roman" w:hAnsi="Times New Roman" w:cs="Times New Roman"/>
          <w:sz w:val="30"/>
          <w:szCs w:val="30"/>
        </w:rPr>
        <w:t xml:space="preserve"> </w:t>
      </w:r>
      <w:r w:rsidR="00F31138" w:rsidRPr="00760245">
        <w:rPr>
          <w:rFonts w:ascii="Times New Roman" w:hAnsi="Times New Roman" w:cs="Times New Roman"/>
          <w:sz w:val="30"/>
          <w:szCs w:val="30"/>
        </w:rPr>
        <w:t>(что приводит к напряжению всю систему обмена веществ, особенно печень), к образованию Ветра и к накоплению Слизи (элементов Земли и Воды), подавляющей пищеварительный огонь и нарушающей обменные процессы в организме, что ведет к накапливанию жировой ткани, повышает содержание жиров в</w:t>
      </w:r>
      <w:proofErr w:type="gramEnd"/>
      <w:r w:rsidR="00F31138" w:rsidRPr="00760245">
        <w:rPr>
          <w:rFonts w:ascii="Times New Roman" w:hAnsi="Times New Roman" w:cs="Times New Roman"/>
          <w:sz w:val="30"/>
          <w:szCs w:val="30"/>
        </w:rPr>
        <w:t xml:space="preserve"> крови (</w:t>
      </w:r>
      <w:proofErr w:type="spellStart"/>
      <w:r w:rsidR="00F31138" w:rsidRPr="00760245">
        <w:rPr>
          <w:rFonts w:ascii="Times New Roman" w:hAnsi="Times New Roman" w:cs="Times New Roman"/>
          <w:sz w:val="30"/>
          <w:szCs w:val="30"/>
        </w:rPr>
        <w:t>гиперлипемия</w:t>
      </w:r>
      <w:proofErr w:type="spellEnd"/>
      <w:r w:rsidR="00F31138" w:rsidRPr="00760245">
        <w:rPr>
          <w:rFonts w:ascii="Times New Roman" w:hAnsi="Times New Roman" w:cs="Times New Roman"/>
          <w:sz w:val="30"/>
          <w:szCs w:val="30"/>
        </w:rPr>
        <w:t>), способствуя заболеваниям сердца и т. д. Особенно этот совет касается людей с нарушениями пищеварения, которые могут потреблять зелень и овощи лишь в полдень, когда пищеварительный огонь организма наиболее силен.</w:t>
      </w:r>
    </w:p>
    <w:p w:rsidR="00785A6D" w:rsidRPr="008C22BE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5A6D" w:rsidRPr="00760245" w:rsidRDefault="00F31138" w:rsidP="001F5337">
      <w:pPr>
        <w:pStyle w:val="a5"/>
        <w:widowControl/>
        <w:numPr>
          <w:ilvl w:val="0"/>
          <w:numId w:val="25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Следует пить достаточное количество жидкости.</w:t>
      </w: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F31138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 xml:space="preserve">Тело человека почти на 75% состоит из воды. Жидкости помогают определить вкус, контролируют </w:t>
      </w:r>
      <w:r w:rsidRPr="00760245">
        <w:rPr>
          <w:rFonts w:ascii="Times New Roman" w:hAnsi="Times New Roman" w:cs="Times New Roman"/>
          <w:sz w:val="30"/>
          <w:szCs w:val="30"/>
        </w:rPr>
        <w:lastRenderedPageBreak/>
        <w:t>процессы пищеварения и укрепляют семь сил тела, стимулируют хорошую работу почек, кишечника и выводят из тканей посредством дыхания, через потоотделение, дефекацию и мочеотделение токсины, шлаки.</w:t>
      </w:r>
    </w:p>
    <w:p w:rsidR="00F31138" w:rsidRPr="00760245" w:rsidRDefault="001F5337" w:rsidP="001F5337">
      <w:pPr>
        <w:widowControl/>
        <w:autoSpaceDE/>
        <w:autoSpaceDN/>
        <w:adjustRightInd/>
        <w:spacing w:line="276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179705</wp:posOffset>
            </wp:positionV>
            <wp:extent cx="1391920" cy="2122805"/>
            <wp:effectExtent l="76200" t="57150" r="55880" b="48895"/>
            <wp:wrapTight wrapText="bothSides">
              <wp:wrapPolygon edited="0">
                <wp:start x="-1182" y="-582"/>
                <wp:lineTo x="-1182" y="22098"/>
                <wp:lineTo x="22467" y="22098"/>
                <wp:lineTo x="22467" y="-582"/>
                <wp:lineTo x="-1182" y="-582"/>
              </wp:wrapPolygon>
            </wp:wrapTight>
            <wp:docPr id="2" name="Рисунок 9" descr="https://thumbs.dreamstime.com/z/water-splash-glass-1988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umbs.dreamstime.com/z/water-splash-glass-198863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80" r="1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1228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760245">
        <w:rPr>
          <w:rFonts w:ascii="Times New Roman" w:hAnsi="Times New Roman" w:cs="Times New Roman"/>
          <w:sz w:val="30"/>
          <w:szCs w:val="30"/>
        </w:rPr>
        <w:t>Поэтому всегда следует пить достаточное количество жидкости, это, прежде всего, чистая вода или соответствующий конституции человека чай либо отвар (</w:t>
      </w:r>
      <w:proofErr w:type="spellStart"/>
      <w:r w:rsidR="00F31138" w:rsidRPr="00760245">
        <w:rPr>
          <w:rFonts w:ascii="Times New Roman" w:hAnsi="Times New Roman" w:cs="Times New Roman"/>
          <w:sz w:val="30"/>
          <w:szCs w:val="30"/>
        </w:rPr>
        <w:t>фитосбор</w:t>
      </w:r>
      <w:proofErr w:type="spellEnd"/>
      <w:r w:rsidR="00F31138" w:rsidRPr="00760245">
        <w:rPr>
          <w:rFonts w:ascii="Times New Roman" w:hAnsi="Times New Roman" w:cs="Times New Roman"/>
          <w:sz w:val="30"/>
          <w:szCs w:val="30"/>
        </w:rPr>
        <w:t>). Поскольку «достаточное количество жидкости» понят</w:t>
      </w:r>
      <w:r w:rsidR="00785A6D" w:rsidRPr="00760245">
        <w:rPr>
          <w:rFonts w:ascii="Times New Roman" w:hAnsi="Times New Roman" w:cs="Times New Roman"/>
          <w:sz w:val="30"/>
          <w:szCs w:val="30"/>
        </w:rPr>
        <w:t>ие относительное, желательно со</w:t>
      </w:r>
      <w:r w:rsidR="00F31138" w:rsidRPr="00760245">
        <w:rPr>
          <w:rFonts w:ascii="Times New Roman" w:hAnsi="Times New Roman" w:cs="Times New Roman"/>
          <w:sz w:val="30"/>
          <w:szCs w:val="30"/>
        </w:rPr>
        <w:t>относить потребление жидкости с конституцией, возрастом и образом жизни.</w:t>
      </w:r>
    </w:p>
    <w:p w:rsidR="00D660A0" w:rsidRDefault="00F31138" w:rsidP="001F5337">
      <w:pPr>
        <w:widowControl/>
        <w:autoSpaceDE/>
        <w:autoSpaceDN/>
        <w:adjustRightInd/>
        <w:spacing w:line="276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 xml:space="preserve">Например, человеку среднего возраста с конституцией Желчи в жарком климате, потребуется  больше воды и прохладительных напитков, чем молодому человеку с конституцией Слизи, живущему в умеренном или прохладном климате. Большую часть жидкости желательно пить перед едой – чтобы снизить свой вес, во время еды – чтобы </w:t>
      </w:r>
      <w:r w:rsidRPr="00760245">
        <w:rPr>
          <w:rFonts w:ascii="Times New Roman" w:hAnsi="Times New Roman" w:cs="Times New Roman"/>
          <w:sz w:val="30"/>
          <w:szCs w:val="30"/>
        </w:rPr>
        <w:lastRenderedPageBreak/>
        <w:t>сохранить существующий и после еды – чтобы набрать его.</w:t>
      </w:r>
    </w:p>
    <w:p w:rsidR="00785A6D" w:rsidRPr="001F5337" w:rsidRDefault="00785A6D" w:rsidP="001F5337">
      <w:pPr>
        <w:widowControl/>
        <w:autoSpaceDE/>
        <w:autoSpaceDN/>
        <w:adjustRightInd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85A6D" w:rsidRPr="00760245" w:rsidRDefault="00F31138" w:rsidP="001F5337">
      <w:pPr>
        <w:pStyle w:val="a5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>Не следует пить холодные напитки перед едой, во время или после еды.</w:t>
      </w: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785A6D" w:rsidRPr="001F5337" w:rsidRDefault="00785A6D" w:rsidP="001F5337">
      <w:pPr>
        <w:pStyle w:val="a5"/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660A0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 xml:space="preserve">Это приведет к ненужному </w:t>
      </w:r>
      <w:r w:rsidR="00785A6D" w:rsidRPr="00760245">
        <w:rPr>
          <w:rFonts w:ascii="Times New Roman" w:hAnsi="Times New Roman" w:cs="Times New Roman"/>
          <w:sz w:val="30"/>
          <w:szCs w:val="30"/>
        </w:rPr>
        <w:t>напряжению пищеварительного теп</w:t>
      </w:r>
      <w:r w:rsidRPr="00760245">
        <w:rPr>
          <w:rFonts w:ascii="Times New Roman" w:hAnsi="Times New Roman" w:cs="Times New Roman"/>
          <w:sz w:val="30"/>
          <w:szCs w:val="30"/>
        </w:rPr>
        <w:t>ла, если только оно не сверхакти</w:t>
      </w:r>
      <w:r w:rsidR="00785A6D" w:rsidRPr="00760245">
        <w:rPr>
          <w:rFonts w:ascii="Times New Roman" w:hAnsi="Times New Roman" w:cs="Times New Roman"/>
          <w:sz w:val="30"/>
          <w:szCs w:val="30"/>
        </w:rPr>
        <w:t xml:space="preserve">вно. Мороженое на десерт можно </w:t>
      </w:r>
      <w:r w:rsidRPr="00760245">
        <w:rPr>
          <w:rFonts w:ascii="Times New Roman" w:hAnsi="Times New Roman" w:cs="Times New Roman"/>
          <w:sz w:val="30"/>
          <w:szCs w:val="30"/>
        </w:rPr>
        <w:t>есть только в исключительных случаях, особенно людям с конституцией Слизи или Ветра. </w:t>
      </w:r>
    </w:p>
    <w:p w:rsidR="00785A6D" w:rsidRPr="001F5337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5A6D" w:rsidRPr="00760245" w:rsidRDefault="00F31138" w:rsidP="001F5337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>Не следует полностью заполнять желудок.</w:t>
      </w: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785A6D" w:rsidRPr="001F5337" w:rsidRDefault="00785A6D" w:rsidP="001F5337">
      <w:pPr>
        <w:pStyle w:val="a5"/>
        <w:widowControl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8"/>
          <w:szCs w:val="8"/>
        </w:rPr>
      </w:pPr>
    </w:p>
    <w:p w:rsidR="00785A6D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>Основное правило тибетской медицины</w:t>
      </w:r>
      <w:r w:rsidR="00785A6D" w:rsidRPr="00760245">
        <w:rPr>
          <w:rFonts w:ascii="Times New Roman" w:hAnsi="Times New Roman" w:cs="Times New Roman"/>
          <w:sz w:val="30"/>
          <w:szCs w:val="30"/>
        </w:rPr>
        <w:t xml:space="preserve"> </w:t>
      </w:r>
      <w:r w:rsidRPr="00760245">
        <w:rPr>
          <w:rFonts w:ascii="Times New Roman" w:hAnsi="Times New Roman" w:cs="Times New Roman"/>
          <w:sz w:val="30"/>
          <w:szCs w:val="30"/>
        </w:rPr>
        <w:t>гласит, что половина съедаемой пищи должна представлять собой твердую пищу. Одна четверть должна быть жидкой, а оставшаяся четверть желудка должна оставаться пустой.</w:t>
      </w:r>
    </w:p>
    <w:p w:rsidR="00785A6D" w:rsidRPr="001F5337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5A6D" w:rsidRPr="00760245" w:rsidRDefault="00F31138" w:rsidP="001F5337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Не </w:t>
      </w:r>
      <w:proofErr w:type="gramStart"/>
      <w:r w:rsidRPr="00760245">
        <w:rPr>
          <w:rFonts w:ascii="Times New Roman" w:hAnsi="Times New Roman" w:cs="Times New Roman"/>
          <w:b/>
          <w:bCs/>
          <w:sz w:val="30"/>
          <w:szCs w:val="30"/>
        </w:rPr>
        <w:t>следует ничего есть</w:t>
      </w:r>
      <w:proofErr w:type="gramEnd"/>
      <w:r w:rsidRPr="00760245">
        <w:rPr>
          <w:rFonts w:ascii="Times New Roman" w:hAnsi="Times New Roman" w:cs="Times New Roman"/>
          <w:b/>
          <w:bCs/>
          <w:sz w:val="30"/>
          <w:szCs w:val="30"/>
        </w:rPr>
        <w:t>, прежде чем ранее съеденная пища полностью не переварится. </w:t>
      </w:r>
    </w:p>
    <w:p w:rsidR="00785A6D" w:rsidRPr="001F5337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785A6D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 xml:space="preserve">Обычно на это уходит как минимум часа два, а у людей со слабым пищеварением и того больше. В противном случае, помимо прочего, будет </w:t>
      </w:r>
      <w:r w:rsidRPr="00760245">
        <w:rPr>
          <w:rFonts w:ascii="Times New Roman" w:hAnsi="Times New Roman" w:cs="Times New Roman"/>
          <w:sz w:val="30"/>
          <w:szCs w:val="30"/>
        </w:rPr>
        <w:lastRenderedPageBreak/>
        <w:t>создаваться дополнительная нагрузка на пищеварительное тепло и органы, что явится причиной нарушения телесной энергии Ветра. </w:t>
      </w:r>
    </w:p>
    <w:p w:rsidR="00785A6D" w:rsidRPr="00B94F2C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5A6D" w:rsidRPr="00760245" w:rsidRDefault="00F31138" w:rsidP="001F5337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Не следует принимать пищу </w:t>
      </w:r>
      <w:proofErr w:type="gramStart"/>
      <w:r w:rsidRPr="00760245">
        <w:rPr>
          <w:rFonts w:ascii="Times New Roman" w:hAnsi="Times New Roman" w:cs="Times New Roman"/>
          <w:b/>
          <w:bCs/>
          <w:sz w:val="30"/>
          <w:szCs w:val="30"/>
        </w:rPr>
        <w:t>ни очень</w:t>
      </w:r>
      <w:proofErr w:type="gramEnd"/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холодной, ни очень горячей.</w:t>
      </w: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785A6D" w:rsidRPr="00B94F2C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785A6D" w:rsidRPr="00760245" w:rsidRDefault="001F5337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412750</wp:posOffset>
            </wp:positionV>
            <wp:extent cx="1158875" cy="1092200"/>
            <wp:effectExtent l="57150" t="57150" r="60325" b="50800"/>
            <wp:wrapTight wrapText="bothSides">
              <wp:wrapPolygon edited="0">
                <wp:start x="-1065" y="-1130"/>
                <wp:lineTo x="-1065" y="22605"/>
                <wp:lineTo x="22724" y="22605"/>
                <wp:lineTo x="22724" y="-1130"/>
                <wp:lineTo x="-1065" y="-1130"/>
              </wp:wrapPolygon>
            </wp:wrapTight>
            <wp:docPr id="18" name="Рисунок 18" descr="http://eng.mnto.ru/images/resize/cat_items/400x400/e153f84bd0dcda8710c0f2111003d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g.mnto.ru/images/resize/cat_items/400x400/e153f84bd0dcda8710c0f2111003d11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 l="10244" t="10222" r="9900" b="1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09220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138" w:rsidRPr="00760245">
        <w:rPr>
          <w:rFonts w:ascii="Times New Roman" w:hAnsi="Times New Roman" w:cs="Times New Roman"/>
          <w:sz w:val="30"/>
          <w:szCs w:val="30"/>
        </w:rPr>
        <w:t>Холодная пища, в лучшем случае, должна быть чуть теплой. Поэтому мороженое в тибетской медицине рассматривается как яд. Зимой организму требуется больше тепла в форме теплой пищи, чем летом.</w:t>
      </w:r>
    </w:p>
    <w:p w:rsidR="00785A6D" w:rsidRPr="00B94F2C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5A6D" w:rsidRPr="00760245" w:rsidRDefault="00F31138" w:rsidP="001F5337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>Следует поддерживаться регулярности питания. </w:t>
      </w:r>
    </w:p>
    <w:p w:rsidR="00785A6D" w:rsidRPr="00B94F2C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785A6D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>Регулярность является важным условием здорового питания. Главный прием пищи должен приходиться на полдень (теплая  пища), когда пищеварительный огонь находится в зените. </w:t>
      </w:r>
    </w:p>
    <w:p w:rsidR="00785A6D" w:rsidRPr="00B94F2C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5A6D" w:rsidRPr="00760245" w:rsidRDefault="00F31138" w:rsidP="001F5337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Не </w:t>
      </w:r>
      <w:proofErr w:type="gramStart"/>
      <w:r w:rsidRPr="00760245">
        <w:rPr>
          <w:rFonts w:ascii="Times New Roman" w:hAnsi="Times New Roman" w:cs="Times New Roman"/>
          <w:b/>
          <w:bCs/>
          <w:sz w:val="30"/>
          <w:szCs w:val="30"/>
        </w:rPr>
        <w:t>следует</w:t>
      </w:r>
      <w:proofErr w:type="gramEnd"/>
      <w:r w:rsidRPr="00760245">
        <w:rPr>
          <w:rFonts w:ascii="Times New Roman" w:hAnsi="Times New Roman" w:cs="Times New Roman"/>
          <w:b/>
          <w:bCs/>
          <w:sz w:val="30"/>
          <w:szCs w:val="30"/>
        </w:rPr>
        <w:t xml:space="preserve"> есть с ощущением беспокойства.</w:t>
      </w: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785A6D" w:rsidRPr="00B94F2C" w:rsidRDefault="00785A6D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F31138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 xml:space="preserve">Необходимо отводить на прием пищи достаточное  количество времени, а за едой не следует думать, разговаривать  или читать о неприятных или </w:t>
      </w:r>
      <w:r w:rsidRPr="00760245">
        <w:rPr>
          <w:rFonts w:ascii="Times New Roman" w:hAnsi="Times New Roman" w:cs="Times New Roman"/>
          <w:sz w:val="30"/>
          <w:szCs w:val="30"/>
        </w:rPr>
        <w:lastRenderedPageBreak/>
        <w:t xml:space="preserve">беспокоящих вас предметах. Не надо есть, одновременно глядя в телевизор или слушая радио. Эмоциональные и ментальные импульсы во время еды также оказывают эффект на три </w:t>
      </w:r>
      <w:proofErr w:type="spellStart"/>
      <w:r w:rsidRPr="00760245">
        <w:rPr>
          <w:rFonts w:ascii="Times New Roman" w:hAnsi="Times New Roman" w:cs="Times New Roman"/>
          <w:sz w:val="30"/>
          <w:szCs w:val="30"/>
        </w:rPr>
        <w:t>доша</w:t>
      </w:r>
      <w:proofErr w:type="spellEnd"/>
      <w:r w:rsidRPr="00760245">
        <w:rPr>
          <w:rFonts w:ascii="Times New Roman" w:hAnsi="Times New Roman" w:cs="Times New Roman"/>
          <w:sz w:val="30"/>
          <w:szCs w:val="30"/>
        </w:rPr>
        <w:t>. Так что римское «</w:t>
      </w:r>
      <w:proofErr w:type="spellStart"/>
      <w:r w:rsidRPr="00760245">
        <w:rPr>
          <w:rFonts w:ascii="Times New Roman" w:hAnsi="Times New Roman" w:cs="Times New Roman"/>
          <w:sz w:val="30"/>
          <w:szCs w:val="30"/>
        </w:rPr>
        <w:t>panem</w:t>
      </w:r>
      <w:proofErr w:type="spellEnd"/>
      <w:r w:rsidRPr="0076024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760245">
        <w:rPr>
          <w:rFonts w:ascii="Times New Roman" w:hAnsi="Times New Roman" w:cs="Times New Roman"/>
          <w:sz w:val="30"/>
          <w:szCs w:val="30"/>
        </w:rPr>
        <w:t>et</w:t>
      </w:r>
      <w:proofErr w:type="spellEnd"/>
      <w:r w:rsidRPr="0076024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760245">
        <w:rPr>
          <w:rFonts w:ascii="Times New Roman" w:hAnsi="Times New Roman" w:cs="Times New Roman"/>
          <w:sz w:val="30"/>
          <w:szCs w:val="30"/>
        </w:rPr>
        <w:t>circenses</w:t>
      </w:r>
      <w:proofErr w:type="spellEnd"/>
      <w:r w:rsidRPr="00760245">
        <w:rPr>
          <w:rFonts w:ascii="Times New Roman" w:hAnsi="Times New Roman" w:cs="Times New Roman"/>
          <w:sz w:val="30"/>
          <w:szCs w:val="30"/>
        </w:rPr>
        <w:t>» (хлеба и зрелищ!) не следует принимать одновременно!</w:t>
      </w:r>
    </w:p>
    <w:p w:rsidR="00F31138" w:rsidRPr="00760245" w:rsidRDefault="00F31138" w:rsidP="001F533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> </w:t>
      </w:r>
    </w:p>
    <w:p w:rsidR="00F31138" w:rsidRDefault="00B94F2C" w:rsidP="001F5337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2C357E">
        <w:rPr>
          <w:rFonts w:ascii="Times New Roman" w:hAnsi="Times New Roman" w:cs="Times New Roman"/>
          <w:bCs/>
          <w:sz w:val="30"/>
          <w:szCs w:val="30"/>
        </w:rPr>
        <w:pict>
          <v:shape id="_x0000_i1029" type="#_x0000_t136" style="width:327.4pt;height:28.55pt" adj=",10800" fillcolor="red" strokecolor="green">
            <v:shadow type="perspective" color="#c7dfd3" opacity="52429f" origin="-.5,-.5" offset="-26pt,-36pt" matrix="1.25,,,1.25"/>
            <v:textpath style="font-family:&quot;Times New Roman&quot;;v-text-kern:t" trim="t" fitpath="t" string="Неправильные сочетания продуктов"/>
          </v:shape>
        </w:pict>
      </w:r>
    </w:p>
    <w:p w:rsidR="00B94F2C" w:rsidRPr="00B94F2C" w:rsidRDefault="00B94F2C" w:rsidP="001F5337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31138" w:rsidRPr="00760245" w:rsidRDefault="00F31138" w:rsidP="00B94F2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>В тибетских текстах о питании неправильные сочетания пищевых продуктов рассматриваются как «яды». Такое отношение легко понять, так как поглощение подобных ядов вызывает мощное давление на весь организм и приводит к напряжению</w:t>
      </w:r>
      <w:r w:rsidR="00B94F2C">
        <w:rPr>
          <w:rFonts w:ascii="Times New Roman" w:hAnsi="Times New Roman" w:cs="Times New Roman"/>
          <w:sz w:val="30"/>
          <w:szCs w:val="30"/>
        </w:rPr>
        <w:t xml:space="preserve"> пищеварительного тепла. Это ча</w:t>
      </w:r>
      <w:r w:rsidRPr="00760245">
        <w:rPr>
          <w:rFonts w:ascii="Times New Roman" w:hAnsi="Times New Roman" w:cs="Times New Roman"/>
          <w:sz w:val="30"/>
          <w:szCs w:val="30"/>
        </w:rPr>
        <w:t xml:space="preserve">сто является причиной различных болезней и дисбалансов трех </w:t>
      </w:r>
      <w:proofErr w:type="spellStart"/>
      <w:r w:rsidRPr="00760245">
        <w:rPr>
          <w:rFonts w:ascii="Times New Roman" w:hAnsi="Times New Roman" w:cs="Times New Roman"/>
          <w:sz w:val="30"/>
          <w:szCs w:val="30"/>
        </w:rPr>
        <w:t>доша</w:t>
      </w:r>
      <w:proofErr w:type="spellEnd"/>
      <w:r w:rsidRPr="00760245">
        <w:rPr>
          <w:rFonts w:ascii="Times New Roman" w:hAnsi="Times New Roman" w:cs="Times New Roman"/>
          <w:sz w:val="30"/>
          <w:szCs w:val="30"/>
        </w:rPr>
        <w:t>, что также приводит сначала к расстройству желудка и кишечника, а потом к ожирению.</w:t>
      </w:r>
    </w:p>
    <w:p w:rsidR="00F31138" w:rsidRPr="00760245" w:rsidRDefault="00F31138" w:rsidP="00B94F2C">
      <w:pPr>
        <w:widowControl/>
        <w:autoSpaceDE/>
        <w:autoSpaceDN/>
        <w:adjustRightInd/>
        <w:spacing w:after="24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60245">
        <w:rPr>
          <w:rFonts w:ascii="Times New Roman" w:hAnsi="Times New Roman" w:cs="Times New Roman"/>
          <w:sz w:val="30"/>
          <w:szCs w:val="30"/>
        </w:rPr>
        <w:t xml:space="preserve"> Плохо сочетаются рыба с молоком, а молоко с фруктами. Так что знаменитая «клубника со сливками», хотя и обладает вкусовой притягательностью, но вряд ли будет полезна организму. В эту категорию входят и различные йогурты, как это ни прискорбно будет узнать для </w:t>
      </w:r>
      <w:r w:rsidRPr="00760245">
        <w:rPr>
          <w:rFonts w:ascii="Times New Roman" w:hAnsi="Times New Roman" w:cs="Times New Roman"/>
          <w:sz w:val="30"/>
          <w:szCs w:val="30"/>
        </w:rPr>
        <w:lastRenderedPageBreak/>
        <w:t xml:space="preserve">гурманов. Рыба и яйца несовместимы, хотя это весьма известное блюдо в России. </w:t>
      </w:r>
      <w:proofErr w:type="gramStart"/>
      <w:r w:rsidRPr="00760245">
        <w:rPr>
          <w:rFonts w:ascii="Times New Roman" w:hAnsi="Times New Roman" w:cs="Times New Roman"/>
          <w:sz w:val="30"/>
          <w:szCs w:val="30"/>
        </w:rPr>
        <w:t>Вареные</w:t>
      </w:r>
      <w:proofErr w:type="gramEnd"/>
      <w:r w:rsidRPr="00760245">
        <w:rPr>
          <w:rFonts w:ascii="Times New Roman" w:hAnsi="Times New Roman" w:cs="Times New Roman"/>
          <w:sz w:val="30"/>
          <w:szCs w:val="30"/>
        </w:rPr>
        <w:t xml:space="preserve"> бобовые с сахаром, алкоголь с молоком, хотя это также в некоторых областях России и Азии весьма популярное сочетание, равно как и мясо с молоком, мясо с </w:t>
      </w:r>
      <w:proofErr w:type="spellStart"/>
      <w:r w:rsidRPr="00760245">
        <w:rPr>
          <w:rFonts w:ascii="Times New Roman" w:hAnsi="Times New Roman" w:cs="Times New Roman"/>
          <w:sz w:val="30"/>
          <w:szCs w:val="30"/>
        </w:rPr>
        <w:t>молочно-кислыми</w:t>
      </w:r>
      <w:proofErr w:type="spellEnd"/>
      <w:r w:rsidRPr="00760245">
        <w:rPr>
          <w:rFonts w:ascii="Times New Roman" w:hAnsi="Times New Roman" w:cs="Times New Roman"/>
          <w:sz w:val="30"/>
          <w:szCs w:val="30"/>
        </w:rPr>
        <w:t xml:space="preserve"> алкогольными напитками. Грибы, жаренные в горчичном масле. Курица со сметаной, смесью меда и р</w:t>
      </w:r>
      <w:r w:rsidR="00B94F2C">
        <w:rPr>
          <w:rFonts w:ascii="Times New Roman" w:hAnsi="Times New Roman" w:cs="Times New Roman"/>
          <w:sz w:val="30"/>
          <w:szCs w:val="30"/>
        </w:rPr>
        <w:t>астительных масел (в равных про</w:t>
      </w:r>
      <w:r w:rsidRPr="00760245">
        <w:rPr>
          <w:rFonts w:ascii="Times New Roman" w:hAnsi="Times New Roman" w:cs="Times New Roman"/>
          <w:sz w:val="30"/>
          <w:szCs w:val="30"/>
        </w:rPr>
        <w:t xml:space="preserve">порциях). Селедка с молочными продуктами, а также селедка «под шубой». Плохо сочетается мясо с жареной мукой из зерна и совершенно не сочетается молоко с кислыми </w:t>
      </w:r>
      <w:r w:rsidR="00B94F2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3409315</wp:posOffset>
            </wp:positionV>
            <wp:extent cx="4830445" cy="2872105"/>
            <wp:effectExtent l="19050" t="0" r="8255" b="0"/>
            <wp:wrapTight wrapText="bothSides">
              <wp:wrapPolygon edited="0">
                <wp:start x="-85" y="0"/>
                <wp:lineTo x="-85" y="21490"/>
                <wp:lineTo x="21637" y="21490"/>
                <wp:lineTo x="21637" y="0"/>
                <wp:lineTo x="-85" y="0"/>
              </wp:wrapPolygon>
            </wp:wrapTight>
            <wp:docPr id="27" name="Рисунок 27" descr="http://diet-monster.ru/wp-content/uploads/kakie-produkty-otnosjatsja-k-belkam-spis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iet-monster.ru/wp-content/uploads/kakie-produkty-otnosjatsja-k-belkam-spisok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245">
        <w:rPr>
          <w:rFonts w:ascii="Times New Roman" w:hAnsi="Times New Roman" w:cs="Times New Roman"/>
          <w:sz w:val="30"/>
          <w:szCs w:val="30"/>
        </w:rPr>
        <w:t>(квашеными) продуктами. </w:t>
      </w:r>
    </w:p>
    <w:p w:rsidR="00F31138" w:rsidRPr="00760245" w:rsidRDefault="00F31138" w:rsidP="00F31138">
      <w:pPr>
        <w:spacing w:line="276" w:lineRule="auto"/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p w:rsidR="00F31138" w:rsidRPr="00FC1473" w:rsidRDefault="00F31138" w:rsidP="00F31138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D47D9" w:rsidRDefault="00356BB3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356BB3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357856" cy="2517482"/>
            <wp:effectExtent l="95250" t="95250" r="90194" b="92368"/>
            <wp:docPr id="4" name="Рисунок 118" descr="https://im0-tub-ru.yandex.net/i?id=4accf2fa90a2f3ee60d9bb45859d875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0-tub-ru.yandex.net/i?id=4accf2fa90a2f3ee60d9bb45859d8757-l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72" cy="251577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C44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9" w:rsidRPr="00E76872" w:rsidRDefault="001D47D9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D61DA6" w:rsidRPr="00EE397C" w:rsidRDefault="00356F53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30"/>
          <w:szCs w:val="30"/>
        </w:rPr>
      </w:pPr>
      <w:r w:rsidRPr="00EE397C">
        <w:rPr>
          <w:rFonts w:ascii="Times New Roman" w:hAnsi="Times New Roman" w:cs="Times New Roman"/>
          <w:sz w:val="30"/>
          <w:szCs w:val="30"/>
        </w:rPr>
        <w:t>Перечень использованных материалов:</w:t>
      </w:r>
    </w:p>
    <w:p w:rsidR="0099195F" w:rsidRPr="00E76872" w:rsidRDefault="0099195F" w:rsidP="009A53D6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B94F2C" w:rsidRPr="00F03E60" w:rsidRDefault="00B94F2C" w:rsidP="00D4635E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30"/>
          <w:szCs w:val="30"/>
          <w:u w:val="single"/>
        </w:rPr>
      </w:pPr>
      <w:hyperlink r:id="rId30" w:history="1">
        <w:r w:rsidRPr="00F03E60">
          <w:rPr>
            <w:rStyle w:val="a6"/>
            <w:rFonts w:ascii="Times New Roman" w:hAnsi="Times New Roman" w:cs="Times New Roman"/>
            <w:sz w:val="30"/>
            <w:szCs w:val="30"/>
          </w:rPr>
          <w:t>http://sunny7.ua/zdorove/zdorovoe-pitanie/tibetskaya-sistema-pitaniya--8-pravil-dlya-zdorovya</w:t>
        </w:r>
      </w:hyperlink>
    </w:p>
    <w:p w:rsidR="00B94F2C" w:rsidRPr="00F03E60" w:rsidRDefault="00B94F2C" w:rsidP="00D4635E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30"/>
          <w:szCs w:val="30"/>
          <w:u w:val="single"/>
        </w:rPr>
      </w:pPr>
      <w:hyperlink r:id="rId31" w:history="1">
        <w:r w:rsidRPr="00F03E60">
          <w:rPr>
            <w:rStyle w:val="a6"/>
            <w:rFonts w:ascii="Times New Roman" w:hAnsi="Times New Roman" w:cs="Times New Roman"/>
            <w:sz w:val="30"/>
            <w:szCs w:val="30"/>
          </w:rPr>
          <w:t>http://zhenskoe-mnenie.ru/themes/health/tibetan-medicine-is-a-practical-tips/</w:t>
        </w:r>
      </w:hyperlink>
    </w:p>
    <w:p w:rsidR="00B94F2C" w:rsidRPr="00F03E60" w:rsidRDefault="00B94F2C" w:rsidP="00E76872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30"/>
          <w:szCs w:val="30"/>
          <w:u w:val="single"/>
        </w:rPr>
      </w:pPr>
      <w:hyperlink r:id="rId32" w:history="1">
        <w:r w:rsidRPr="00F03E60">
          <w:rPr>
            <w:rStyle w:val="a6"/>
            <w:rFonts w:ascii="Times New Roman" w:hAnsi="Times New Roman" w:cs="Times New Roman"/>
            <w:sz w:val="30"/>
            <w:szCs w:val="30"/>
          </w:rPr>
          <w:t>http://newstbilisi.info/76613-tibetskaya-nauka-kushat-vkusno-i-polezno.html</w:t>
        </w:r>
      </w:hyperlink>
    </w:p>
    <w:p w:rsidR="00F03E60" w:rsidRPr="00F03E60" w:rsidRDefault="00F03E60" w:rsidP="00E76872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30"/>
          <w:szCs w:val="30"/>
          <w:u w:val="single"/>
        </w:rPr>
      </w:pPr>
      <w:hyperlink r:id="rId33" w:history="1">
        <w:r w:rsidRPr="00F03E60">
          <w:rPr>
            <w:rStyle w:val="a6"/>
            <w:rFonts w:ascii="Times New Roman" w:hAnsi="Times New Roman" w:cs="Times New Roman"/>
            <w:sz w:val="30"/>
            <w:szCs w:val="30"/>
          </w:rPr>
          <w:t>http://argumenti.ru/health/2016/12/515501</w:t>
        </w:r>
      </w:hyperlink>
    </w:p>
    <w:p w:rsidR="00E76872" w:rsidRDefault="00E76872" w:rsidP="00E76872">
      <w:pPr>
        <w:pStyle w:val="a5"/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16"/>
          <w:szCs w:val="16"/>
          <w:u w:val="single"/>
        </w:rPr>
      </w:pPr>
    </w:p>
    <w:p w:rsidR="00D61DA6" w:rsidRPr="00E76872" w:rsidRDefault="000D7808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E76872">
        <w:rPr>
          <w:rFonts w:ascii="Times New Roman" w:hAnsi="Times New Roman" w:cs="Times New Roman"/>
          <w:sz w:val="28"/>
          <w:szCs w:val="28"/>
        </w:rPr>
        <w:t>О</w:t>
      </w:r>
      <w:r w:rsidR="00D61DA6" w:rsidRPr="00E76872">
        <w:rPr>
          <w:rFonts w:ascii="Times New Roman" w:hAnsi="Times New Roman" w:cs="Times New Roman"/>
          <w:sz w:val="28"/>
          <w:szCs w:val="28"/>
        </w:rPr>
        <w:t>тветственная</w:t>
      </w:r>
      <w:proofErr w:type="gramEnd"/>
      <w:r w:rsidR="00D61DA6" w:rsidRPr="00E76872">
        <w:rPr>
          <w:rFonts w:ascii="Times New Roman" w:hAnsi="Times New Roman" w:cs="Times New Roman"/>
          <w:sz w:val="28"/>
          <w:szCs w:val="28"/>
        </w:rPr>
        <w:t xml:space="preserve"> за выпуск</w:t>
      </w:r>
    </w:p>
    <w:p w:rsidR="00EE2ED5" w:rsidRPr="00E76872" w:rsidRDefault="00CE361F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76872">
        <w:rPr>
          <w:rFonts w:ascii="Times New Roman" w:hAnsi="Times New Roman" w:cs="Times New Roman"/>
          <w:sz w:val="28"/>
          <w:szCs w:val="28"/>
        </w:rPr>
        <w:t>заведующая</w:t>
      </w:r>
      <w:r w:rsidR="00641CC3" w:rsidRPr="00E76872">
        <w:rPr>
          <w:rFonts w:ascii="Times New Roman" w:hAnsi="Times New Roman" w:cs="Times New Roman"/>
          <w:sz w:val="28"/>
          <w:szCs w:val="28"/>
        </w:rPr>
        <w:t xml:space="preserve"> </w:t>
      </w:r>
      <w:r w:rsidRPr="00E76872">
        <w:rPr>
          <w:rFonts w:ascii="Times New Roman" w:hAnsi="Times New Roman" w:cs="Times New Roman"/>
          <w:sz w:val="28"/>
          <w:szCs w:val="28"/>
        </w:rPr>
        <w:t>библиотекой-филиалом</w:t>
      </w:r>
      <w:r w:rsidR="00D61DA6" w:rsidRPr="00E76872">
        <w:rPr>
          <w:rFonts w:ascii="Times New Roman" w:hAnsi="Times New Roman" w:cs="Times New Roman"/>
          <w:sz w:val="28"/>
          <w:szCs w:val="28"/>
        </w:rPr>
        <w:t xml:space="preserve"> № 5</w:t>
      </w:r>
      <w:r w:rsidR="00011985" w:rsidRPr="00E76872">
        <w:rPr>
          <w:rFonts w:ascii="Times New Roman" w:hAnsi="Times New Roman" w:cs="Times New Roman"/>
          <w:sz w:val="28"/>
          <w:szCs w:val="28"/>
        </w:rPr>
        <w:t xml:space="preserve"> </w:t>
      </w:r>
      <w:r w:rsidR="001308B2" w:rsidRPr="00E76872">
        <w:rPr>
          <w:rFonts w:ascii="Times New Roman" w:hAnsi="Times New Roman" w:cs="Times New Roman"/>
          <w:sz w:val="28"/>
          <w:szCs w:val="28"/>
        </w:rPr>
        <w:t>Н.А. Морозова</w:t>
      </w:r>
    </w:p>
    <w:sectPr w:rsidR="00EE2ED5" w:rsidRPr="00E76872" w:rsidSect="004E186A">
      <w:footerReference w:type="default" r:id="rId34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9D3" w:rsidRDefault="007A19D3" w:rsidP="006454A0">
      <w:r>
        <w:separator/>
      </w:r>
    </w:p>
  </w:endnote>
  <w:endnote w:type="continuationSeparator" w:id="0">
    <w:p w:rsidR="007A19D3" w:rsidRDefault="007A19D3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6201"/>
      <w:docPartObj>
        <w:docPartGallery w:val="Page Numbers (Bottom of Page)"/>
        <w:docPartUnique/>
      </w:docPartObj>
    </w:sdtPr>
    <w:sdtContent>
      <w:p w:rsidR="004B198B" w:rsidRDefault="002C357E">
        <w:pPr>
          <w:pStyle w:val="af"/>
          <w:jc w:val="right"/>
        </w:pPr>
        <w:fldSimple w:instr=" PAGE   \* MERGEFORMAT ">
          <w:r w:rsidR="00A813C7">
            <w:rPr>
              <w:noProof/>
            </w:rPr>
            <w:t>12</w:t>
          </w:r>
        </w:fldSimple>
      </w:p>
    </w:sdtContent>
  </w:sdt>
  <w:p w:rsidR="004B198B" w:rsidRDefault="004B198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9D3" w:rsidRDefault="007A19D3" w:rsidP="006454A0">
      <w:r>
        <w:separator/>
      </w:r>
    </w:p>
  </w:footnote>
  <w:footnote w:type="continuationSeparator" w:id="0">
    <w:p w:rsidR="007A19D3" w:rsidRDefault="007A19D3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2" type="#_x0000_t75" style="width:11.55pt;height:9.5pt" o:bullet="t">
        <v:imagedata r:id="rId1" o:title="BD21295_"/>
      </v:shape>
    </w:pict>
  </w:numPicBullet>
  <w:numPicBullet w:numPicBulletId="1">
    <w:pict>
      <v:shape id="_x0000_i1363" type="#_x0000_t75" style="width:11.55pt;height:11.55pt" o:bullet="t">
        <v:imagedata r:id="rId2" o:title="mso2A9D"/>
      </v:shape>
    </w:pict>
  </w:numPicBullet>
  <w:abstractNum w:abstractNumId="0">
    <w:nsid w:val="00643C0C"/>
    <w:multiLevelType w:val="hybridMultilevel"/>
    <w:tmpl w:val="974E016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D5C2F"/>
    <w:multiLevelType w:val="multilevel"/>
    <w:tmpl w:val="A738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BE1FB6"/>
    <w:multiLevelType w:val="hybridMultilevel"/>
    <w:tmpl w:val="95CC3EC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E1A5D"/>
    <w:multiLevelType w:val="hybridMultilevel"/>
    <w:tmpl w:val="35D826B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609DC"/>
    <w:multiLevelType w:val="hybridMultilevel"/>
    <w:tmpl w:val="6876E85A"/>
    <w:lvl w:ilvl="0" w:tplc="34FC2B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F0950"/>
    <w:multiLevelType w:val="hybridMultilevel"/>
    <w:tmpl w:val="09F8CDF6"/>
    <w:lvl w:ilvl="0" w:tplc="34FC2B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43198"/>
    <w:multiLevelType w:val="multilevel"/>
    <w:tmpl w:val="041050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E45FD1"/>
    <w:multiLevelType w:val="hybridMultilevel"/>
    <w:tmpl w:val="56F43F3E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620B2"/>
    <w:multiLevelType w:val="multilevel"/>
    <w:tmpl w:val="1A28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A023A4B"/>
    <w:multiLevelType w:val="hybridMultilevel"/>
    <w:tmpl w:val="50949CBE"/>
    <w:lvl w:ilvl="0" w:tplc="93BE83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EE03CE"/>
    <w:multiLevelType w:val="multilevel"/>
    <w:tmpl w:val="333E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29255EF"/>
    <w:multiLevelType w:val="hybridMultilevel"/>
    <w:tmpl w:val="F76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F8449B"/>
    <w:multiLevelType w:val="multilevel"/>
    <w:tmpl w:val="53D2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BA02823"/>
    <w:multiLevelType w:val="hybridMultilevel"/>
    <w:tmpl w:val="E5FA2E5C"/>
    <w:lvl w:ilvl="0" w:tplc="F8F69E6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19D"/>
    <w:multiLevelType w:val="multilevel"/>
    <w:tmpl w:val="1016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C240E1"/>
    <w:multiLevelType w:val="hybridMultilevel"/>
    <w:tmpl w:val="3CBA2D2E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AF5AE7"/>
    <w:multiLevelType w:val="hybridMultilevel"/>
    <w:tmpl w:val="19ECCFCA"/>
    <w:lvl w:ilvl="0" w:tplc="21C8585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E6C5E"/>
    <w:multiLevelType w:val="hybridMultilevel"/>
    <w:tmpl w:val="DF6A9468"/>
    <w:lvl w:ilvl="0" w:tplc="F18404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ED7BF8"/>
    <w:multiLevelType w:val="hybridMultilevel"/>
    <w:tmpl w:val="66DEEB80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13288E"/>
    <w:multiLevelType w:val="hybridMultilevel"/>
    <w:tmpl w:val="13DA02DA"/>
    <w:lvl w:ilvl="0" w:tplc="CB7CC8F8">
      <w:start w:val="1"/>
      <w:numFmt w:val="bullet"/>
      <w:lvlText w:val=""/>
      <w:lvlPicBulletId w:val="1"/>
      <w:lvlJc w:val="left"/>
      <w:pPr>
        <w:ind w:left="1211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8EB7782"/>
    <w:multiLevelType w:val="multilevel"/>
    <w:tmpl w:val="F7A40530"/>
    <w:lvl w:ilvl="0">
      <w:start w:val="1"/>
      <w:numFmt w:val="bullet"/>
      <w:lvlText w:val="۩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9D9324F"/>
    <w:multiLevelType w:val="hybridMultilevel"/>
    <w:tmpl w:val="9BFCB900"/>
    <w:lvl w:ilvl="0" w:tplc="B63236A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ED666A8"/>
    <w:multiLevelType w:val="hybridMultilevel"/>
    <w:tmpl w:val="F648B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B85CD1"/>
    <w:multiLevelType w:val="hybridMultilevel"/>
    <w:tmpl w:val="25626E1C"/>
    <w:lvl w:ilvl="0" w:tplc="04190007">
      <w:start w:val="1"/>
      <w:numFmt w:val="bullet"/>
      <w:lvlText w:val=""/>
      <w:lvlPicBulletId w:val="1"/>
      <w:lvlJc w:val="left"/>
      <w:pPr>
        <w:ind w:left="1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24">
    <w:nsid w:val="745705F2"/>
    <w:multiLevelType w:val="hybridMultilevel"/>
    <w:tmpl w:val="A9F22860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6543C1A"/>
    <w:multiLevelType w:val="hybridMultilevel"/>
    <w:tmpl w:val="F2809D62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18"/>
  </w:num>
  <w:num w:numId="4">
    <w:abstractNumId w:val="15"/>
  </w:num>
  <w:num w:numId="5">
    <w:abstractNumId w:val="7"/>
  </w:num>
  <w:num w:numId="6">
    <w:abstractNumId w:val="23"/>
  </w:num>
  <w:num w:numId="7">
    <w:abstractNumId w:val="14"/>
  </w:num>
  <w:num w:numId="8">
    <w:abstractNumId w:val="12"/>
  </w:num>
  <w:num w:numId="9">
    <w:abstractNumId w:val="8"/>
  </w:num>
  <w:num w:numId="10">
    <w:abstractNumId w:val="1"/>
  </w:num>
  <w:num w:numId="11">
    <w:abstractNumId w:val="10"/>
  </w:num>
  <w:num w:numId="12">
    <w:abstractNumId w:val="20"/>
  </w:num>
  <w:num w:numId="13">
    <w:abstractNumId w:val="6"/>
  </w:num>
  <w:num w:numId="14">
    <w:abstractNumId w:val="3"/>
  </w:num>
  <w:num w:numId="15">
    <w:abstractNumId w:val="0"/>
  </w:num>
  <w:num w:numId="16">
    <w:abstractNumId w:val="25"/>
  </w:num>
  <w:num w:numId="17">
    <w:abstractNumId w:val="24"/>
  </w:num>
  <w:num w:numId="18">
    <w:abstractNumId w:val="2"/>
  </w:num>
  <w:num w:numId="19">
    <w:abstractNumId w:val="4"/>
  </w:num>
  <w:num w:numId="20">
    <w:abstractNumId w:val="5"/>
  </w:num>
  <w:num w:numId="21">
    <w:abstractNumId w:val="19"/>
  </w:num>
  <w:num w:numId="22">
    <w:abstractNumId w:val="22"/>
  </w:num>
  <w:num w:numId="23">
    <w:abstractNumId w:val="11"/>
  </w:num>
  <w:num w:numId="24">
    <w:abstractNumId w:val="13"/>
  </w:num>
  <w:num w:numId="25">
    <w:abstractNumId w:val="16"/>
  </w:num>
  <w:num w:numId="26">
    <w:abstractNumId w:val="17"/>
  </w:num>
  <w:num w:numId="27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631"/>
    <w:rsid w:val="000118AA"/>
    <w:rsid w:val="00011985"/>
    <w:rsid w:val="000148E8"/>
    <w:rsid w:val="00021069"/>
    <w:rsid w:val="000252F0"/>
    <w:rsid w:val="00041085"/>
    <w:rsid w:val="00044512"/>
    <w:rsid w:val="00045F77"/>
    <w:rsid w:val="00047C75"/>
    <w:rsid w:val="0005021C"/>
    <w:rsid w:val="00052FF4"/>
    <w:rsid w:val="000634C7"/>
    <w:rsid w:val="00064701"/>
    <w:rsid w:val="00080009"/>
    <w:rsid w:val="00083152"/>
    <w:rsid w:val="00083494"/>
    <w:rsid w:val="0009486A"/>
    <w:rsid w:val="000A7D3F"/>
    <w:rsid w:val="000B5111"/>
    <w:rsid w:val="000C1370"/>
    <w:rsid w:val="000C5998"/>
    <w:rsid w:val="000D7808"/>
    <w:rsid w:val="000F1D8B"/>
    <w:rsid w:val="000F28BB"/>
    <w:rsid w:val="000F7235"/>
    <w:rsid w:val="00102595"/>
    <w:rsid w:val="001048C2"/>
    <w:rsid w:val="001053CC"/>
    <w:rsid w:val="00112A06"/>
    <w:rsid w:val="00112F31"/>
    <w:rsid w:val="00116E76"/>
    <w:rsid w:val="00122AA6"/>
    <w:rsid w:val="001308B2"/>
    <w:rsid w:val="00145250"/>
    <w:rsid w:val="00146C64"/>
    <w:rsid w:val="001526BF"/>
    <w:rsid w:val="00162191"/>
    <w:rsid w:val="00166816"/>
    <w:rsid w:val="00166B94"/>
    <w:rsid w:val="001679A3"/>
    <w:rsid w:val="00176F7E"/>
    <w:rsid w:val="00177E38"/>
    <w:rsid w:val="00180108"/>
    <w:rsid w:val="00183404"/>
    <w:rsid w:val="001912DD"/>
    <w:rsid w:val="001A2E69"/>
    <w:rsid w:val="001A4F3C"/>
    <w:rsid w:val="001A6E2B"/>
    <w:rsid w:val="001B3C08"/>
    <w:rsid w:val="001B71E8"/>
    <w:rsid w:val="001C0C8A"/>
    <w:rsid w:val="001C1A93"/>
    <w:rsid w:val="001C5D1C"/>
    <w:rsid w:val="001D47D9"/>
    <w:rsid w:val="001D4B7E"/>
    <w:rsid w:val="001D5453"/>
    <w:rsid w:val="001D73E7"/>
    <w:rsid w:val="001E1B25"/>
    <w:rsid w:val="001F10C6"/>
    <w:rsid w:val="001F39BA"/>
    <w:rsid w:val="001F5337"/>
    <w:rsid w:val="001F7CCF"/>
    <w:rsid w:val="00200676"/>
    <w:rsid w:val="00204ADD"/>
    <w:rsid w:val="00213E22"/>
    <w:rsid w:val="002225AC"/>
    <w:rsid w:val="00232B62"/>
    <w:rsid w:val="00233DC9"/>
    <w:rsid w:val="002366ED"/>
    <w:rsid w:val="00240881"/>
    <w:rsid w:val="00254118"/>
    <w:rsid w:val="0025601C"/>
    <w:rsid w:val="002611BC"/>
    <w:rsid w:val="0026194D"/>
    <w:rsid w:val="0026523A"/>
    <w:rsid w:val="00266F3C"/>
    <w:rsid w:val="00270D43"/>
    <w:rsid w:val="002764B3"/>
    <w:rsid w:val="002822B7"/>
    <w:rsid w:val="002824F6"/>
    <w:rsid w:val="002842DD"/>
    <w:rsid w:val="00285568"/>
    <w:rsid w:val="00296746"/>
    <w:rsid w:val="002974F8"/>
    <w:rsid w:val="002977D1"/>
    <w:rsid w:val="002B42C9"/>
    <w:rsid w:val="002B42CE"/>
    <w:rsid w:val="002C0011"/>
    <w:rsid w:val="002C357E"/>
    <w:rsid w:val="002C3839"/>
    <w:rsid w:val="002C7AD4"/>
    <w:rsid w:val="002D5DA7"/>
    <w:rsid w:val="002E038D"/>
    <w:rsid w:val="002E43AF"/>
    <w:rsid w:val="002E4F58"/>
    <w:rsid w:val="002E7492"/>
    <w:rsid w:val="002F4CA4"/>
    <w:rsid w:val="002F5AFD"/>
    <w:rsid w:val="00301531"/>
    <w:rsid w:val="0030520B"/>
    <w:rsid w:val="00315846"/>
    <w:rsid w:val="00316E2B"/>
    <w:rsid w:val="00321104"/>
    <w:rsid w:val="00322477"/>
    <w:rsid w:val="00322C12"/>
    <w:rsid w:val="00331F39"/>
    <w:rsid w:val="00334975"/>
    <w:rsid w:val="00336648"/>
    <w:rsid w:val="00337C67"/>
    <w:rsid w:val="003504B3"/>
    <w:rsid w:val="003538B1"/>
    <w:rsid w:val="00355F32"/>
    <w:rsid w:val="00356BB3"/>
    <w:rsid w:val="00356F53"/>
    <w:rsid w:val="00360803"/>
    <w:rsid w:val="00361219"/>
    <w:rsid w:val="003656B1"/>
    <w:rsid w:val="0038270D"/>
    <w:rsid w:val="003843AB"/>
    <w:rsid w:val="00384742"/>
    <w:rsid w:val="00392F32"/>
    <w:rsid w:val="00392FEF"/>
    <w:rsid w:val="003A2229"/>
    <w:rsid w:val="003A5E4C"/>
    <w:rsid w:val="003B2B7C"/>
    <w:rsid w:val="003C15A1"/>
    <w:rsid w:val="003C27C0"/>
    <w:rsid w:val="003D1164"/>
    <w:rsid w:val="003D1DF3"/>
    <w:rsid w:val="003E054B"/>
    <w:rsid w:val="003E1EA3"/>
    <w:rsid w:val="003E5350"/>
    <w:rsid w:val="003F2AC2"/>
    <w:rsid w:val="003F6B85"/>
    <w:rsid w:val="00414EC0"/>
    <w:rsid w:val="00423703"/>
    <w:rsid w:val="00423AC3"/>
    <w:rsid w:val="00435842"/>
    <w:rsid w:val="00440ABD"/>
    <w:rsid w:val="00445A38"/>
    <w:rsid w:val="00447644"/>
    <w:rsid w:val="00456FC7"/>
    <w:rsid w:val="00457975"/>
    <w:rsid w:val="00461349"/>
    <w:rsid w:val="00470D56"/>
    <w:rsid w:val="00474BC1"/>
    <w:rsid w:val="004828F8"/>
    <w:rsid w:val="00494569"/>
    <w:rsid w:val="00496726"/>
    <w:rsid w:val="00497115"/>
    <w:rsid w:val="00497516"/>
    <w:rsid w:val="004A3919"/>
    <w:rsid w:val="004A6CF7"/>
    <w:rsid w:val="004A78C3"/>
    <w:rsid w:val="004A7900"/>
    <w:rsid w:val="004B198B"/>
    <w:rsid w:val="004B4916"/>
    <w:rsid w:val="004B5C44"/>
    <w:rsid w:val="004C5DB6"/>
    <w:rsid w:val="004E186A"/>
    <w:rsid w:val="004E2ED6"/>
    <w:rsid w:val="005104E4"/>
    <w:rsid w:val="00511723"/>
    <w:rsid w:val="00514220"/>
    <w:rsid w:val="005229F2"/>
    <w:rsid w:val="00526DA1"/>
    <w:rsid w:val="005314CD"/>
    <w:rsid w:val="00555614"/>
    <w:rsid w:val="00556868"/>
    <w:rsid w:val="00557D7A"/>
    <w:rsid w:val="00561C91"/>
    <w:rsid w:val="00580B57"/>
    <w:rsid w:val="00587521"/>
    <w:rsid w:val="00594D30"/>
    <w:rsid w:val="00595E01"/>
    <w:rsid w:val="005A1606"/>
    <w:rsid w:val="005A6EAF"/>
    <w:rsid w:val="005D3D75"/>
    <w:rsid w:val="00604E06"/>
    <w:rsid w:val="00605FF4"/>
    <w:rsid w:val="0060677A"/>
    <w:rsid w:val="00607C20"/>
    <w:rsid w:val="00616D98"/>
    <w:rsid w:val="00617751"/>
    <w:rsid w:val="0061791D"/>
    <w:rsid w:val="00623B16"/>
    <w:rsid w:val="00624415"/>
    <w:rsid w:val="00630ABD"/>
    <w:rsid w:val="006400EE"/>
    <w:rsid w:val="006409D7"/>
    <w:rsid w:val="00641CC3"/>
    <w:rsid w:val="00642F16"/>
    <w:rsid w:val="00643D5C"/>
    <w:rsid w:val="006454A0"/>
    <w:rsid w:val="00660E5A"/>
    <w:rsid w:val="00671914"/>
    <w:rsid w:val="0067231C"/>
    <w:rsid w:val="0067799A"/>
    <w:rsid w:val="0069352A"/>
    <w:rsid w:val="00695D7E"/>
    <w:rsid w:val="00696184"/>
    <w:rsid w:val="006C6908"/>
    <w:rsid w:val="006D7634"/>
    <w:rsid w:val="006E5352"/>
    <w:rsid w:val="006E5D1B"/>
    <w:rsid w:val="006F5486"/>
    <w:rsid w:val="006F57C7"/>
    <w:rsid w:val="00726C1D"/>
    <w:rsid w:val="0073295F"/>
    <w:rsid w:val="00734208"/>
    <w:rsid w:val="00735372"/>
    <w:rsid w:val="007453FF"/>
    <w:rsid w:val="0074621E"/>
    <w:rsid w:val="00760245"/>
    <w:rsid w:val="00761061"/>
    <w:rsid w:val="00767BDC"/>
    <w:rsid w:val="00767ED2"/>
    <w:rsid w:val="00777901"/>
    <w:rsid w:val="00785A6D"/>
    <w:rsid w:val="00793A69"/>
    <w:rsid w:val="00797F89"/>
    <w:rsid w:val="007A19D3"/>
    <w:rsid w:val="007A3D68"/>
    <w:rsid w:val="007B2FE6"/>
    <w:rsid w:val="007C6D1E"/>
    <w:rsid w:val="007D37B7"/>
    <w:rsid w:val="007D4D93"/>
    <w:rsid w:val="007D53F7"/>
    <w:rsid w:val="007E4ADC"/>
    <w:rsid w:val="00811537"/>
    <w:rsid w:val="00812506"/>
    <w:rsid w:val="008265D6"/>
    <w:rsid w:val="0083776B"/>
    <w:rsid w:val="008452EA"/>
    <w:rsid w:val="00862858"/>
    <w:rsid w:val="00871E5C"/>
    <w:rsid w:val="0087316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B4BFB"/>
    <w:rsid w:val="008C000F"/>
    <w:rsid w:val="008C22BE"/>
    <w:rsid w:val="008C464B"/>
    <w:rsid w:val="008C7B6B"/>
    <w:rsid w:val="008D0D56"/>
    <w:rsid w:val="008D6650"/>
    <w:rsid w:val="008D7306"/>
    <w:rsid w:val="008E6183"/>
    <w:rsid w:val="008E7CF6"/>
    <w:rsid w:val="00905BF8"/>
    <w:rsid w:val="009133DD"/>
    <w:rsid w:val="00915B49"/>
    <w:rsid w:val="00924057"/>
    <w:rsid w:val="009260FE"/>
    <w:rsid w:val="00936722"/>
    <w:rsid w:val="00937FC1"/>
    <w:rsid w:val="009517BB"/>
    <w:rsid w:val="0097367D"/>
    <w:rsid w:val="009802DE"/>
    <w:rsid w:val="00981A82"/>
    <w:rsid w:val="009856DA"/>
    <w:rsid w:val="0099195F"/>
    <w:rsid w:val="009979B3"/>
    <w:rsid w:val="009A0808"/>
    <w:rsid w:val="009A3100"/>
    <w:rsid w:val="009A53D6"/>
    <w:rsid w:val="009A5943"/>
    <w:rsid w:val="009B012D"/>
    <w:rsid w:val="009B0279"/>
    <w:rsid w:val="009C2A0F"/>
    <w:rsid w:val="009E0D38"/>
    <w:rsid w:val="009E6E28"/>
    <w:rsid w:val="009F3AB1"/>
    <w:rsid w:val="00A02381"/>
    <w:rsid w:val="00A033D3"/>
    <w:rsid w:val="00A14BC0"/>
    <w:rsid w:val="00A21453"/>
    <w:rsid w:val="00A2328E"/>
    <w:rsid w:val="00A31A0A"/>
    <w:rsid w:val="00A36744"/>
    <w:rsid w:val="00A37C72"/>
    <w:rsid w:val="00A73487"/>
    <w:rsid w:val="00A73E3A"/>
    <w:rsid w:val="00A801DE"/>
    <w:rsid w:val="00A813C7"/>
    <w:rsid w:val="00A82F90"/>
    <w:rsid w:val="00A8335F"/>
    <w:rsid w:val="00A85921"/>
    <w:rsid w:val="00AA1265"/>
    <w:rsid w:val="00AA6173"/>
    <w:rsid w:val="00AB3687"/>
    <w:rsid w:val="00AC3FA5"/>
    <w:rsid w:val="00AC5844"/>
    <w:rsid w:val="00AC6F9F"/>
    <w:rsid w:val="00AC7DD6"/>
    <w:rsid w:val="00AE080B"/>
    <w:rsid w:val="00AE12BF"/>
    <w:rsid w:val="00AF5C3D"/>
    <w:rsid w:val="00B003D0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C4E"/>
    <w:rsid w:val="00B37D5A"/>
    <w:rsid w:val="00B44DE7"/>
    <w:rsid w:val="00B4639E"/>
    <w:rsid w:val="00B4656A"/>
    <w:rsid w:val="00B4748C"/>
    <w:rsid w:val="00B47B27"/>
    <w:rsid w:val="00B607C3"/>
    <w:rsid w:val="00B72129"/>
    <w:rsid w:val="00B75C46"/>
    <w:rsid w:val="00B80F4E"/>
    <w:rsid w:val="00B90B6B"/>
    <w:rsid w:val="00B94F2C"/>
    <w:rsid w:val="00B95767"/>
    <w:rsid w:val="00BA5A38"/>
    <w:rsid w:val="00BB0D33"/>
    <w:rsid w:val="00BB1476"/>
    <w:rsid w:val="00BB30B1"/>
    <w:rsid w:val="00BB5BC5"/>
    <w:rsid w:val="00BB7F67"/>
    <w:rsid w:val="00BB7FF6"/>
    <w:rsid w:val="00BC040C"/>
    <w:rsid w:val="00BC360D"/>
    <w:rsid w:val="00BC4086"/>
    <w:rsid w:val="00BC6638"/>
    <w:rsid w:val="00BD4972"/>
    <w:rsid w:val="00BE1A17"/>
    <w:rsid w:val="00BE4B05"/>
    <w:rsid w:val="00BE65F0"/>
    <w:rsid w:val="00C02986"/>
    <w:rsid w:val="00C033DE"/>
    <w:rsid w:val="00C044F9"/>
    <w:rsid w:val="00C11AD3"/>
    <w:rsid w:val="00C13637"/>
    <w:rsid w:val="00C17734"/>
    <w:rsid w:val="00C22127"/>
    <w:rsid w:val="00C24429"/>
    <w:rsid w:val="00C24797"/>
    <w:rsid w:val="00C255E0"/>
    <w:rsid w:val="00C25639"/>
    <w:rsid w:val="00C3336B"/>
    <w:rsid w:val="00C403F0"/>
    <w:rsid w:val="00C42FB2"/>
    <w:rsid w:val="00C468D0"/>
    <w:rsid w:val="00C46B56"/>
    <w:rsid w:val="00C475A7"/>
    <w:rsid w:val="00C50B5F"/>
    <w:rsid w:val="00C604EF"/>
    <w:rsid w:val="00C617EC"/>
    <w:rsid w:val="00C6551C"/>
    <w:rsid w:val="00C66066"/>
    <w:rsid w:val="00C675BB"/>
    <w:rsid w:val="00C708A0"/>
    <w:rsid w:val="00C7680F"/>
    <w:rsid w:val="00C94205"/>
    <w:rsid w:val="00CA228B"/>
    <w:rsid w:val="00CB4097"/>
    <w:rsid w:val="00CB4973"/>
    <w:rsid w:val="00CC6F7A"/>
    <w:rsid w:val="00CE1A4A"/>
    <w:rsid w:val="00CE2246"/>
    <w:rsid w:val="00CE361F"/>
    <w:rsid w:val="00CE5398"/>
    <w:rsid w:val="00CE6471"/>
    <w:rsid w:val="00CE71A0"/>
    <w:rsid w:val="00D02923"/>
    <w:rsid w:val="00D12D06"/>
    <w:rsid w:val="00D16E93"/>
    <w:rsid w:val="00D27A67"/>
    <w:rsid w:val="00D336F7"/>
    <w:rsid w:val="00D35221"/>
    <w:rsid w:val="00D4635E"/>
    <w:rsid w:val="00D47731"/>
    <w:rsid w:val="00D572D6"/>
    <w:rsid w:val="00D61DA6"/>
    <w:rsid w:val="00D660A0"/>
    <w:rsid w:val="00D724F2"/>
    <w:rsid w:val="00D74F43"/>
    <w:rsid w:val="00D77203"/>
    <w:rsid w:val="00D82D5D"/>
    <w:rsid w:val="00D95329"/>
    <w:rsid w:val="00D9582C"/>
    <w:rsid w:val="00D961C0"/>
    <w:rsid w:val="00D96463"/>
    <w:rsid w:val="00DB1581"/>
    <w:rsid w:val="00DB5944"/>
    <w:rsid w:val="00DC2FFF"/>
    <w:rsid w:val="00DC3C97"/>
    <w:rsid w:val="00DC6CC6"/>
    <w:rsid w:val="00DE1440"/>
    <w:rsid w:val="00DF494E"/>
    <w:rsid w:val="00DF7E6F"/>
    <w:rsid w:val="00E169AF"/>
    <w:rsid w:val="00E21E6E"/>
    <w:rsid w:val="00E2353D"/>
    <w:rsid w:val="00E23DA3"/>
    <w:rsid w:val="00E277EF"/>
    <w:rsid w:val="00E32881"/>
    <w:rsid w:val="00E43224"/>
    <w:rsid w:val="00E6190D"/>
    <w:rsid w:val="00E61D9C"/>
    <w:rsid w:val="00E70B26"/>
    <w:rsid w:val="00E728FF"/>
    <w:rsid w:val="00E76872"/>
    <w:rsid w:val="00E82DA9"/>
    <w:rsid w:val="00E838FA"/>
    <w:rsid w:val="00EA5F72"/>
    <w:rsid w:val="00EB0D0E"/>
    <w:rsid w:val="00EB27E5"/>
    <w:rsid w:val="00EC0306"/>
    <w:rsid w:val="00EC6CA6"/>
    <w:rsid w:val="00EC764E"/>
    <w:rsid w:val="00ED7043"/>
    <w:rsid w:val="00EE2ED5"/>
    <w:rsid w:val="00EE397C"/>
    <w:rsid w:val="00EF4077"/>
    <w:rsid w:val="00EF457F"/>
    <w:rsid w:val="00F01CE2"/>
    <w:rsid w:val="00F02E32"/>
    <w:rsid w:val="00F03E60"/>
    <w:rsid w:val="00F242E9"/>
    <w:rsid w:val="00F31138"/>
    <w:rsid w:val="00F339A2"/>
    <w:rsid w:val="00F367A4"/>
    <w:rsid w:val="00F438FD"/>
    <w:rsid w:val="00F53B0F"/>
    <w:rsid w:val="00F615C4"/>
    <w:rsid w:val="00F63D17"/>
    <w:rsid w:val="00F70316"/>
    <w:rsid w:val="00F827B7"/>
    <w:rsid w:val="00F85681"/>
    <w:rsid w:val="00F901C1"/>
    <w:rsid w:val="00FA1CC1"/>
    <w:rsid w:val="00FA5EC7"/>
    <w:rsid w:val="00FB1A60"/>
    <w:rsid w:val="00FC1473"/>
    <w:rsid w:val="00FC2E22"/>
    <w:rsid w:val="00FC538B"/>
    <w:rsid w:val="00FC6C9A"/>
    <w:rsid w:val="00FE1C17"/>
    <w:rsid w:val="00FE7483"/>
    <w:rsid w:val="00FF25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8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argumenti.ru/health/2016/12/5155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newstbilisi.info/76613-tibetskaya-nauka-kushat-vkusno-i-polezn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zhenskoe-mnenie.ru/themes/health/tibetan-medicine-is-a-practical-tip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sunny7.ua/zdorove/zdorovoe-pitanie/tibetskaya-sistema-pitaniya--8-pravil-dlya-zdorovya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18D63-BBDA-4658-ABA0-E5C45BAD5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5599</TotalTime>
  <Pages>12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68</cp:revision>
  <cp:lastPrinted>2017-03-16T09:41:00Z</cp:lastPrinted>
  <dcterms:created xsi:type="dcterms:W3CDTF">2012-04-09T07:02:00Z</dcterms:created>
  <dcterms:modified xsi:type="dcterms:W3CDTF">2017-04-08T10:19:00Z</dcterms:modified>
</cp:coreProperties>
</file>