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F4" w:rsidRPr="00761BBE" w:rsidRDefault="00761BBE" w:rsidP="00761BBE">
      <w:pPr>
        <w:spacing w:line="240" w:lineRule="auto"/>
        <w:jc w:val="center"/>
        <w:rPr>
          <w:rFonts w:cs="Times New Roman"/>
          <w:b/>
          <w:sz w:val="24"/>
          <w:szCs w:val="24"/>
          <w:bdr w:val="double" w:sz="12" w:space="0" w:color="0000FF"/>
        </w:rPr>
      </w:pPr>
      <w:bookmarkStart w:id="0" w:name="bookmark1"/>
      <w:r>
        <w:rPr>
          <w:rFonts w:cs="Times New Roman"/>
          <w:b/>
        </w:rPr>
        <w:t xml:space="preserve">                   </w:t>
      </w:r>
      <w:r w:rsidR="00062BF4" w:rsidRPr="00CC2E39">
        <w:rPr>
          <w:rFonts w:cs="Times New Roman"/>
          <w:b/>
        </w:rPr>
        <w:t>МКУК г-к Кисловодска «ЦБС»</w:t>
      </w:r>
      <w:r w:rsidRPr="00761BBE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»       </w:t>
      </w:r>
      <w:r w:rsidRPr="00C27FE1">
        <w:rPr>
          <w:rFonts w:cs="Times New Roman"/>
          <w:b/>
          <w:sz w:val="24"/>
          <w:szCs w:val="24"/>
        </w:rPr>
        <w:t xml:space="preserve"> </w:t>
      </w:r>
      <w:r w:rsidRPr="00C27FE1">
        <w:rPr>
          <w:rFonts w:cs="Times New Roman"/>
          <w:b/>
          <w:sz w:val="24"/>
          <w:szCs w:val="24"/>
          <w:bdr w:val="double" w:sz="12" w:space="0" w:color="0000FF"/>
        </w:rPr>
        <w:t xml:space="preserve"> 18 +</w:t>
      </w:r>
    </w:p>
    <w:p w:rsidR="00062BF4" w:rsidRPr="00CC2E39" w:rsidRDefault="00062BF4" w:rsidP="00761BBE">
      <w:pPr>
        <w:spacing w:after="0" w:line="240" w:lineRule="auto"/>
        <w:jc w:val="center"/>
        <w:rPr>
          <w:rFonts w:cs="Times New Roman"/>
          <w:b/>
        </w:rPr>
      </w:pPr>
      <w:r w:rsidRPr="00CC2E39">
        <w:rPr>
          <w:rFonts w:cs="Times New Roman"/>
          <w:b/>
        </w:rPr>
        <w:t>Библиотека-филиал № 5</w:t>
      </w:r>
    </w:p>
    <w:p w:rsidR="00062BF4" w:rsidRPr="00CC2E39" w:rsidRDefault="00062BF4" w:rsidP="00062BF4">
      <w:pPr>
        <w:spacing w:after="0" w:line="240" w:lineRule="auto"/>
        <w:jc w:val="both"/>
      </w:pPr>
    </w:p>
    <w:p w:rsidR="00062BF4" w:rsidRPr="00CC2E39" w:rsidRDefault="00062BF4" w:rsidP="00062BF4">
      <w:pPr>
        <w:spacing w:after="0" w:line="240" w:lineRule="auto"/>
        <w:jc w:val="both"/>
      </w:pPr>
    </w:p>
    <w:p w:rsidR="00062BF4" w:rsidRPr="00CC2E39" w:rsidRDefault="00062BF4" w:rsidP="00062BF4">
      <w:pPr>
        <w:tabs>
          <w:tab w:val="right" w:pos="1620"/>
          <w:tab w:val="left" w:pos="2700"/>
          <w:tab w:val="left" w:pos="4680"/>
        </w:tabs>
        <w:spacing w:after="0" w:line="240" w:lineRule="auto"/>
        <w:jc w:val="right"/>
      </w:pPr>
      <w:r w:rsidRPr="00CC2E39">
        <w:t xml:space="preserve">      </w:t>
      </w:r>
      <w:r w:rsidRPr="00CC2E39">
        <w:rPr>
          <w:noProof/>
          <w:lang w:eastAsia="ru-RU"/>
        </w:rPr>
        <w:drawing>
          <wp:inline distT="0" distB="0" distL="0" distR="0">
            <wp:extent cx="1095375" cy="5143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36" t="726" r="6612" b="9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BF4" w:rsidRPr="00CC2E39" w:rsidRDefault="00062BF4" w:rsidP="00062BF4">
      <w:pPr>
        <w:tabs>
          <w:tab w:val="right" w:pos="1620"/>
          <w:tab w:val="left" w:pos="2700"/>
          <w:tab w:val="left" w:pos="4680"/>
        </w:tabs>
        <w:spacing w:after="0" w:line="240" w:lineRule="auto"/>
        <w:jc w:val="both"/>
      </w:pPr>
    </w:p>
    <w:p w:rsidR="00062BF4" w:rsidRPr="00CC2E39" w:rsidRDefault="00062BF4" w:rsidP="00062BF4">
      <w:pPr>
        <w:tabs>
          <w:tab w:val="right" w:pos="1620"/>
          <w:tab w:val="left" w:pos="2700"/>
          <w:tab w:val="left" w:pos="4680"/>
        </w:tabs>
        <w:spacing w:after="0" w:line="240" w:lineRule="auto"/>
        <w:jc w:val="both"/>
      </w:pPr>
    </w:p>
    <w:p w:rsidR="00062BF4" w:rsidRPr="00CC2E39" w:rsidRDefault="0082472A" w:rsidP="00062BF4">
      <w:pPr>
        <w:shd w:val="clear" w:color="auto" w:fill="FFFFFF"/>
        <w:spacing w:after="0" w:line="240" w:lineRule="auto"/>
        <w:ind w:left="-142"/>
        <w:jc w:val="center"/>
        <w:rPr>
          <w:bCs/>
        </w:rPr>
      </w:pPr>
      <w:r w:rsidRPr="0082472A">
        <w:rPr>
          <w:b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6pt;height:87.75pt" fillcolor="#06c" strokecolor="#9cf" strokeweight="1.5pt">
            <v:shadow on="t" color="#900" opacity=".5"/>
            <v:textpath style="font-family:&quot;Impact&quot;;v-text-kern:t" trim="t" fitpath="t" string="Когда иммунитет атакует &#10;суставы..."/>
          </v:shape>
        </w:pict>
      </w:r>
    </w:p>
    <w:p w:rsidR="00062BF4" w:rsidRPr="00CC2E39" w:rsidRDefault="00062BF4" w:rsidP="00062BF4">
      <w:pPr>
        <w:pStyle w:val="1"/>
        <w:jc w:val="center"/>
        <w:rPr>
          <w:i/>
          <w:sz w:val="32"/>
          <w:szCs w:val="32"/>
        </w:rPr>
      </w:pPr>
      <w:r w:rsidRPr="00CC2E39">
        <w:rPr>
          <w:i/>
          <w:sz w:val="32"/>
          <w:szCs w:val="32"/>
        </w:rPr>
        <w:t>Ревматоидный артрит</w:t>
      </w:r>
    </w:p>
    <w:p w:rsidR="00062BF4" w:rsidRPr="00CC2E39" w:rsidRDefault="00062BF4" w:rsidP="00062BF4">
      <w:pPr>
        <w:rPr>
          <w:sz w:val="16"/>
          <w:szCs w:val="16"/>
        </w:rPr>
      </w:pPr>
    </w:p>
    <w:p w:rsidR="00062BF4" w:rsidRPr="00CC2E39" w:rsidRDefault="00062BF4" w:rsidP="00062BF4">
      <w:pPr>
        <w:shd w:val="clear" w:color="auto" w:fill="FFFFFF"/>
        <w:spacing w:after="0" w:line="240" w:lineRule="auto"/>
        <w:ind w:left="-142"/>
        <w:jc w:val="center"/>
        <w:rPr>
          <w:bCs/>
        </w:rPr>
      </w:pPr>
      <w:r w:rsidRPr="00CC2E39">
        <w:rPr>
          <w:bCs/>
          <w:noProof/>
          <w:lang w:eastAsia="ru-RU"/>
        </w:rPr>
        <w:drawing>
          <wp:inline distT="0" distB="0" distL="0" distR="0">
            <wp:extent cx="1688182" cy="1931439"/>
            <wp:effectExtent l="57150" t="38100" r="45368" b="11661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83" cy="1931097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A2601E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E39" w:rsidRDefault="00CC2E39" w:rsidP="00062BF4">
      <w:pPr>
        <w:shd w:val="clear" w:color="auto" w:fill="FFFFFF"/>
        <w:spacing w:after="0" w:line="240" w:lineRule="auto"/>
        <w:ind w:left="-142"/>
        <w:jc w:val="center"/>
        <w:rPr>
          <w:rFonts w:cs="Times New Roman"/>
        </w:rPr>
      </w:pPr>
    </w:p>
    <w:p w:rsidR="00CC2E39" w:rsidRPr="00CC2E39" w:rsidRDefault="00CC2E39" w:rsidP="00062BF4">
      <w:pPr>
        <w:shd w:val="clear" w:color="auto" w:fill="FFFFFF"/>
        <w:spacing w:after="0" w:line="240" w:lineRule="auto"/>
        <w:ind w:left="-142"/>
        <w:jc w:val="center"/>
        <w:rPr>
          <w:rFonts w:cs="Times New Roman"/>
          <w:sz w:val="16"/>
          <w:szCs w:val="16"/>
        </w:rPr>
      </w:pPr>
    </w:p>
    <w:p w:rsidR="00062BF4" w:rsidRPr="00761BBE" w:rsidRDefault="00E46340" w:rsidP="00062BF4">
      <w:pPr>
        <w:shd w:val="clear" w:color="auto" w:fill="FFFFFF"/>
        <w:spacing w:after="0" w:line="240" w:lineRule="auto"/>
        <w:ind w:left="-142"/>
        <w:jc w:val="center"/>
        <w:rPr>
          <w:b/>
          <w:bCs/>
        </w:rPr>
      </w:pPr>
      <w:r w:rsidRPr="00761BBE">
        <w:rPr>
          <w:rFonts w:cs="Times New Roman"/>
          <w:b/>
        </w:rPr>
        <w:t>Кисловодск, 2014</w:t>
      </w:r>
      <w:r w:rsidR="00062BF4" w:rsidRPr="00761BBE">
        <w:rPr>
          <w:rFonts w:cs="Times New Roman"/>
          <w:b/>
        </w:rPr>
        <w:t xml:space="preserve"> г.</w:t>
      </w:r>
    </w:p>
    <w:bookmarkEnd w:id="0"/>
    <w:p w:rsidR="00062BF4" w:rsidRPr="00CC2E39" w:rsidRDefault="007E4EEE" w:rsidP="00062BF4">
      <w:pPr>
        <w:pStyle w:val="70"/>
        <w:shd w:val="clear" w:color="auto" w:fill="auto"/>
        <w:spacing w:after="0" w:line="240" w:lineRule="auto"/>
        <w:ind w:left="426" w:right="560"/>
        <w:jc w:val="both"/>
        <w:rPr>
          <w:color w:val="173FB1"/>
          <w:sz w:val="28"/>
          <w:szCs w:val="28"/>
        </w:rPr>
      </w:pPr>
      <w:r w:rsidRPr="00CC2E39">
        <w:rPr>
          <w:color w:val="173FB1"/>
          <w:sz w:val="28"/>
          <w:szCs w:val="28"/>
        </w:rPr>
        <w:lastRenderedPageBreak/>
        <w:t>Р</w:t>
      </w:r>
      <w:r w:rsidR="00062BF4" w:rsidRPr="00CC2E39">
        <w:rPr>
          <w:color w:val="173FB1"/>
          <w:sz w:val="28"/>
          <w:szCs w:val="28"/>
        </w:rPr>
        <w:t>евматоидный артрит (или полиартрит) — хроническое заболевание, которое может настигнуть абсолютно любого человека, независимо от его возраста, образа жизни и состояния здоровья. Но при всей сложности и коварстве этого страшного недуга бороться с ним все же возможно.</w:t>
      </w:r>
    </w:p>
    <w:p w:rsidR="00062BF4" w:rsidRPr="00CC2E39" w:rsidRDefault="00062BF4" w:rsidP="00062BF4">
      <w:pPr>
        <w:pStyle w:val="21"/>
        <w:keepNext/>
        <w:keepLines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bookmarkStart w:id="1" w:name="bookmark4"/>
    </w:p>
    <w:bookmarkEnd w:id="1"/>
    <w:p w:rsidR="00062BF4" w:rsidRPr="00CC2E39" w:rsidRDefault="007E4EEE" w:rsidP="007E4EEE">
      <w:pPr>
        <w:pStyle w:val="21"/>
        <w:keepNext/>
        <w:keepLines/>
        <w:shd w:val="clear" w:color="auto" w:fill="auto"/>
        <w:spacing w:before="0" w:after="0" w:line="240" w:lineRule="auto"/>
        <w:ind w:left="20"/>
        <w:jc w:val="center"/>
        <w:rPr>
          <w:rFonts w:ascii="Times New Roman" w:hAnsi="Times New Roman" w:cs="Times New Roman"/>
          <w:b/>
          <w:color w:val="A2601E"/>
          <w:sz w:val="28"/>
          <w:szCs w:val="28"/>
          <w:u w:val="single"/>
        </w:rPr>
      </w:pPr>
      <w:r w:rsidRPr="00CC2E39">
        <w:rPr>
          <w:rFonts w:ascii="Times New Roman" w:hAnsi="Times New Roman" w:cs="Times New Roman"/>
          <w:b/>
          <w:color w:val="A2601E"/>
          <w:sz w:val="28"/>
          <w:szCs w:val="28"/>
          <w:u w:val="single"/>
        </w:rPr>
        <w:t>Борьба клеток</w:t>
      </w:r>
    </w:p>
    <w:p w:rsidR="007E4EEE" w:rsidRPr="00CC2E39" w:rsidRDefault="007E4EEE" w:rsidP="007E4EEE">
      <w:pPr>
        <w:pStyle w:val="21"/>
        <w:keepNext/>
        <w:keepLines/>
        <w:shd w:val="clear" w:color="auto" w:fill="auto"/>
        <w:spacing w:before="0" w:after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062BF4" w:rsidRPr="00CC2E39" w:rsidRDefault="00062BF4" w:rsidP="00062BF4">
      <w:pPr>
        <w:pStyle w:val="2"/>
        <w:shd w:val="clear" w:color="auto" w:fill="auto"/>
        <w:spacing w:before="0" w:line="240" w:lineRule="auto"/>
        <w:ind w:left="20" w:right="55" w:firstLine="280"/>
        <w:rPr>
          <w:sz w:val="28"/>
          <w:szCs w:val="28"/>
        </w:rPr>
      </w:pPr>
      <w:r w:rsidRPr="00CC2E39">
        <w:rPr>
          <w:sz w:val="28"/>
          <w:szCs w:val="28"/>
        </w:rPr>
        <w:t xml:space="preserve">К сожалению, истинные причины </w:t>
      </w:r>
      <w:proofErr w:type="spellStart"/>
      <w:r w:rsidRPr="00CC2E39">
        <w:rPr>
          <w:sz w:val="28"/>
          <w:szCs w:val="28"/>
        </w:rPr>
        <w:t>ревматоидного</w:t>
      </w:r>
      <w:proofErr w:type="spellEnd"/>
      <w:r w:rsidRPr="00CC2E39">
        <w:rPr>
          <w:sz w:val="28"/>
          <w:szCs w:val="28"/>
        </w:rPr>
        <w:t xml:space="preserve"> артрита не установлены до сих пор. Известно лишь, что в результате какого-то внешнего воздействия (вирусной инфекции, факторов внешней среды) происходит</w:t>
      </w:r>
      <w:r w:rsidRPr="00CC2E39">
        <w:rPr>
          <w:rStyle w:val="a4"/>
          <w:sz w:val="28"/>
          <w:szCs w:val="28"/>
        </w:rPr>
        <w:t xml:space="preserve"> </w:t>
      </w:r>
      <w:r w:rsidRPr="00CC2E39">
        <w:rPr>
          <w:rStyle w:val="a4"/>
          <w:b w:val="0"/>
          <w:sz w:val="28"/>
          <w:szCs w:val="28"/>
          <w:u w:val="single"/>
        </w:rPr>
        <w:t>сбой в работе иммунитета.</w:t>
      </w:r>
      <w:r w:rsidRPr="00CC2E39">
        <w:rPr>
          <w:sz w:val="28"/>
          <w:szCs w:val="28"/>
        </w:rPr>
        <w:t xml:space="preserve"> Некоторые отмечают связь заболевания с сезонными обостре</w:t>
      </w:r>
      <w:r w:rsidRPr="00CC2E39">
        <w:rPr>
          <w:sz w:val="28"/>
          <w:szCs w:val="28"/>
        </w:rPr>
        <w:softHyphen/>
        <w:t>ниями и периодами физиологической перестройки организма (подростковый возраст, период после ро</w:t>
      </w:r>
      <w:r w:rsidRPr="00CC2E39">
        <w:rPr>
          <w:sz w:val="28"/>
          <w:szCs w:val="28"/>
        </w:rPr>
        <w:softHyphen/>
        <w:t>дов у женщин, климакс).</w:t>
      </w:r>
    </w:p>
    <w:p w:rsidR="00062BF4" w:rsidRPr="00CC2E39" w:rsidRDefault="00062BF4" w:rsidP="00062BF4">
      <w:pPr>
        <w:pStyle w:val="2"/>
        <w:shd w:val="clear" w:color="auto" w:fill="auto"/>
        <w:spacing w:before="0" w:line="240" w:lineRule="auto"/>
        <w:ind w:left="20" w:right="20" w:firstLine="280"/>
        <w:rPr>
          <w:sz w:val="28"/>
          <w:szCs w:val="28"/>
        </w:rPr>
      </w:pPr>
      <w:r w:rsidRPr="00CC2E39">
        <w:rPr>
          <w:sz w:val="28"/>
          <w:szCs w:val="28"/>
        </w:rPr>
        <w:t>В норме клетки иммунной системы всегда реагиру</w:t>
      </w:r>
      <w:r w:rsidRPr="00CC2E39">
        <w:rPr>
          <w:sz w:val="28"/>
          <w:szCs w:val="28"/>
        </w:rPr>
        <w:softHyphen/>
        <w:t xml:space="preserve">ют на вирусную инфекцию (атакуют ее), не причиняя вреда собственным белкам. Но при </w:t>
      </w:r>
      <w:proofErr w:type="spellStart"/>
      <w:r w:rsidRPr="00CC2E39">
        <w:rPr>
          <w:sz w:val="28"/>
          <w:szCs w:val="28"/>
        </w:rPr>
        <w:t>ревматоидном</w:t>
      </w:r>
      <w:proofErr w:type="spellEnd"/>
      <w:r w:rsidRPr="00CC2E39">
        <w:rPr>
          <w:sz w:val="28"/>
          <w:szCs w:val="28"/>
        </w:rPr>
        <w:t xml:space="preserve"> ар</w:t>
      </w:r>
      <w:r w:rsidRPr="00CC2E39">
        <w:rPr>
          <w:sz w:val="28"/>
          <w:szCs w:val="28"/>
        </w:rPr>
        <w:softHyphen/>
        <w:t xml:space="preserve">трите они каким-то образом теряют эту ориентацию: </w:t>
      </w:r>
      <w:r w:rsidRPr="00CC2E39">
        <w:rPr>
          <w:rStyle w:val="a4"/>
          <w:b w:val="0"/>
          <w:sz w:val="28"/>
          <w:szCs w:val="28"/>
          <w:u w:val="single"/>
        </w:rPr>
        <w:t>начинают вырабатывать антитела уже не против вируса,</w:t>
      </w:r>
      <w:r w:rsidRPr="00CC2E39">
        <w:rPr>
          <w:b/>
          <w:sz w:val="28"/>
          <w:szCs w:val="28"/>
          <w:u w:val="single"/>
        </w:rPr>
        <w:t xml:space="preserve"> </w:t>
      </w:r>
      <w:r w:rsidRPr="00CC2E39">
        <w:rPr>
          <w:sz w:val="28"/>
          <w:szCs w:val="28"/>
          <w:u w:val="single"/>
        </w:rPr>
        <w:t>а</w:t>
      </w:r>
      <w:r w:rsidRPr="00CC2E39">
        <w:rPr>
          <w:rStyle w:val="a4"/>
          <w:b w:val="0"/>
          <w:sz w:val="28"/>
          <w:szCs w:val="28"/>
          <w:u w:val="single"/>
        </w:rPr>
        <w:t xml:space="preserve"> против суставных тканей организма.</w:t>
      </w:r>
      <w:r w:rsidRPr="00CC2E39">
        <w:rPr>
          <w:b/>
          <w:sz w:val="28"/>
          <w:szCs w:val="28"/>
          <w:u w:val="single"/>
        </w:rPr>
        <w:t xml:space="preserve"> </w:t>
      </w:r>
      <w:r w:rsidRPr="00CC2E39">
        <w:rPr>
          <w:sz w:val="28"/>
          <w:szCs w:val="28"/>
        </w:rPr>
        <w:t>Так развивается воспаление суставов. А вот причину та</w:t>
      </w:r>
      <w:r w:rsidRPr="00CC2E39">
        <w:rPr>
          <w:sz w:val="28"/>
          <w:szCs w:val="28"/>
        </w:rPr>
        <w:softHyphen/>
        <w:t>кого поведения клеток установить пока не удалось, хотя версии, конечно, существуют. Поэтому действия врачей направлены на борьбу с уже сложившимся за</w:t>
      </w:r>
      <w:r w:rsidRPr="00CC2E39">
        <w:rPr>
          <w:sz w:val="28"/>
          <w:szCs w:val="28"/>
        </w:rPr>
        <w:softHyphen/>
        <w:t>болеванием, а не с его причинами.</w:t>
      </w:r>
    </w:p>
    <w:p w:rsidR="00062BF4" w:rsidRPr="00CC2E39" w:rsidRDefault="00062BF4" w:rsidP="00062BF4">
      <w:pPr>
        <w:pStyle w:val="2"/>
        <w:shd w:val="clear" w:color="auto" w:fill="auto"/>
        <w:spacing w:before="0" w:line="240" w:lineRule="auto"/>
        <w:ind w:left="20" w:right="20" w:firstLine="280"/>
        <w:rPr>
          <w:sz w:val="28"/>
          <w:szCs w:val="28"/>
        </w:rPr>
      </w:pPr>
      <w:r w:rsidRPr="00CC2E39">
        <w:rPr>
          <w:sz w:val="28"/>
          <w:szCs w:val="28"/>
        </w:rPr>
        <w:lastRenderedPageBreak/>
        <w:t>По поводу наследственного фактора медики спо</w:t>
      </w:r>
      <w:r w:rsidRPr="00CC2E39">
        <w:rPr>
          <w:sz w:val="28"/>
          <w:szCs w:val="28"/>
        </w:rPr>
        <w:softHyphen/>
        <w:t xml:space="preserve">рят до сих пор. С одной стороны, считается, что если у человека есть определенный ген, то рано или поздно болезнь непременно наступит. С другой же стороны, </w:t>
      </w:r>
      <w:proofErr w:type="spellStart"/>
      <w:r w:rsidRPr="00CC2E39">
        <w:rPr>
          <w:sz w:val="28"/>
          <w:szCs w:val="28"/>
        </w:rPr>
        <w:t>ревматоидным</w:t>
      </w:r>
      <w:proofErr w:type="spellEnd"/>
      <w:r w:rsidRPr="00CC2E39">
        <w:rPr>
          <w:sz w:val="28"/>
          <w:szCs w:val="28"/>
        </w:rPr>
        <w:t xml:space="preserve"> артритом болеют люди, и не имеющие среди родственников подобного не</w:t>
      </w:r>
      <w:r w:rsidRPr="00CC2E39">
        <w:rPr>
          <w:sz w:val="28"/>
          <w:szCs w:val="28"/>
        </w:rPr>
        <w:softHyphen/>
        <w:t>дуга. Поэтому утверждать что-то конкретное очень сложно.</w:t>
      </w:r>
    </w:p>
    <w:p w:rsidR="00CC2E39" w:rsidRPr="00CC2E39" w:rsidRDefault="00CC2E39" w:rsidP="00062BF4">
      <w:pPr>
        <w:pStyle w:val="21"/>
        <w:keepNext/>
        <w:keepLines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5"/>
    </w:p>
    <w:p w:rsidR="00062BF4" w:rsidRPr="00CC2E39" w:rsidRDefault="00062BF4" w:rsidP="00CC2E39">
      <w:pPr>
        <w:pStyle w:val="21"/>
        <w:keepNext/>
        <w:keepLines/>
        <w:shd w:val="clear" w:color="auto" w:fill="auto"/>
        <w:spacing w:before="0" w:after="0" w:line="240" w:lineRule="auto"/>
        <w:ind w:left="20"/>
        <w:jc w:val="center"/>
        <w:rPr>
          <w:rFonts w:ascii="Times New Roman" w:hAnsi="Times New Roman" w:cs="Times New Roman"/>
          <w:b/>
          <w:color w:val="A2601E"/>
          <w:sz w:val="28"/>
          <w:szCs w:val="28"/>
          <w:u w:val="single"/>
        </w:rPr>
      </w:pPr>
      <w:r w:rsidRPr="00CC2E39">
        <w:rPr>
          <w:rFonts w:ascii="Times New Roman" w:hAnsi="Times New Roman" w:cs="Times New Roman"/>
          <w:b/>
          <w:color w:val="A2601E"/>
          <w:sz w:val="28"/>
          <w:szCs w:val="28"/>
          <w:u w:val="single"/>
        </w:rPr>
        <w:t>Никто не застрахован</w:t>
      </w:r>
      <w:bookmarkEnd w:id="2"/>
    </w:p>
    <w:p w:rsidR="00CC2E39" w:rsidRPr="00CC2E39" w:rsidRDefault="00CC2E39" w:rsidP="00CC2E39">
      <w:pPr>
        <w:pStyle w:val="21"/>
        <w:keepNext/>
        <w:keepLines/>
        <w:shd w:val="clear" w:color="auto" w:fill="auto"/>
        <w:spacing w:before="0" w:after="0" w:line="240" w:lineRule="auto"/>
        <w:ind w:left="20"/>
        <w:jc w:val="center"/>
        <w:rPr>
          <w:rFonts w:ascii="Times New Roman" w:hAnsi="Times New Roman" w:cs="Times New Roman"/>
          <w:b/>
          <w:color w:val="A2601E"/>
          <w:sz w:val="28"/>
          <w:szCs w:val="28"/>
          <w:u w:val="single"/>
        </w:rPr>
      </w:pPr>
    </w:p>
    <w:p w:rsidR="00062BF4" w:rsidRPr="00CC2E39" w:rsidRDefault="00062BF4" w:rsidP="00062BF4">
      <w:pPr>
        <w:pStyle w:val="2"/>
        <w:shd w:val="clear" w:color="auto" w:fill="auto"/>
        <w:spacing w:before="0" w:line="240" w:lineRule="auto"/>
        <w:ind w:left="20" w:right="20" w:firstLine="280"/>
        <w:rPr>
          <w:sz w:val="28"/>
          <w:szCs w:val="28"/>
        </w:rPr>
      </w:pPr>
      <w:r w:rsidRPr="00CC2E39">
        <w:rPr>
          <w:sz w:val="28"/>
          <w:szCs w:val="28"/>
        </w:rPr>
        <w:t>В 1970-1980-х годах ревматоидный артрит счи</w:t>
      </w:r>
      <w:r w:rsidRPr="00CC2E39">
        <w:rPr>
          <w:sz w:val="28"/>
          <w:szCs w:val="28"/>
        </w:rPr>
        <w:softHyphen/>
        <w:t>тался болезнью преимущественно молодых людей (от 20 до 40 лет). Сегодня так утверждать уже нель</w:t>
      </w:r>
      <w:r w:rsidRPr="00CC2E39">
        <w:rPr>
          <w:sz w:val="28"/>
          <w:szCs w:val="28"/>
        </w:rPr>
        <w:softHyphen/>
        <w:t xml:space="preserve">зя. Человек может заболеть и в 50, и в 70, и даже в 80 лет. Страдают </w:t>
      </w:r>
      <w:proofErr w:type="spellStart"/>
      <w:r w:rsidRPr="00CC2E39">
        <w:rPr>
          <w:sz w:val="28"/>
          <w:szCs w:val="28"/>
        </w:rPr>
        <w:t>ревматоидным</w:t>
      </w:r>
      <w:proofErr w:type="spellEnd"/>
      <w:r w:rsidRPr="00CC2E39">
        <w:rPr>
          <w:sz w:val="28"/>
          <w:szCs w:val="28"/>
        </w:rPr>
        <w:t xml:space="preserve"> артритом и малень</w:t>
      </w:r>
      <w:r w:rsidRPr="00CC2E39">
        <w:rPr>
          <w:sz w:val="28"/>
          <w:szCs w:val="28"/>
        </w:rPr>
        <w:softHyphen/>
        <w:t xml:space="preserve">кие дети (в основном от года до трех лет), правда, в гораздо меньшей степени, чем взрослые. </w:t>
      </w:r>
      <w:proofErr w:type="gramStart"/>
      <w:r w:rsidRPr="00CC2E39">
        <w:rPr>
          <w:sz w:val="28"/>
          <w:szCs w:val="28"/>
        </w:rPr>
        <w:t>Но</w:t>
      </w:r>
      <w:proofErr w:type="gramEnd"/>
      <w:r w:rsidRPr="00CC2E39">
        <w:rPr>
          <w:sz w:val="28"/>
          <w:szCs w:val="28"/>
        </w:rPr>
        <w:t xml:space="preserve"> тем не менее симптомы те же. И установить у них диагноз бывает довольно сложно. Таким образом, полиар</w:t>
      </w:r>
      <w:r w:rsidRPr="00CC2E39">
        <w:rPr>
          <w:sz w:val="28"/>
          <w:szCs w:val="28"/>
        </w:rPr>
        <w:softHyphen/>
        <w:t>трит стал заболеванием любого возраста.</w:t>
      </w:r>
    </w:p>
    <w:p w:rsidR="00CC2E39" w:rsidRPr="00CC2E39" w:rsidRDefault="00CC2E39" w:rsidP="00062BF4">
      <w:pPr>
        <w:pStyle w:val="21"/>
        <w:keepNext/>
        <w:keepLines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6"/>
    </w:p>
    <w:p w:rsidR="00062BF4" w:rsidRPr="00CC2E39" w:rsidRDefault="00062BF4" w:rsidP="00CC2E39">
      <w:pPr>
        <w:pStyle w:val="21"/>
        <w:keepNext/>
        <w:keepLines/>
        <w:shd w:val="clear" w:color="auto" w:fill="auto"/>
        <w:spacing w:before="0" w:after="0" w:line="240" w:lineRule="auto"/>
        <w:ind w:left="20"/>
        <w:jc w:val="center"/>
        <w:rPr>
          <w:rFonts w:ascii="Times New Roman" w:hAnsi="Times New Roman" w:cs="Times New Roman"/>
          <w:b/>
          <w:color w:val="A2601E"/>
          <w:sz w:val="28"/>
          <w:szCs w:val="28"/>
        </w:rPr>
      </w:pPr>
      <w:r w:rsidRPr="00CC2E39">
        <w:rPr>
          <w:rFonts w:ascii="Times New Roman" w:hAnsi="Times New Roman" w:cs="Times New Roman"/>
          <w:b/>
          <w:color w:val="A2601E"/>
          <w:sz w:val="28"/>
          <w:szCs w:val="28"/>
        </w:rPr>
        <w:t>Визитная карточка болезни</w:t>
      </w:r>
      <w:bookmarkEnd w:id="3"/>
    </w:p>
    <w:p w:rsidR="00CC2E39" w:rsidRPr="00CC2E39" w:rsidRDefault="00CC2E39" w:rsidP="00CC2E39">
      <w:pPr>
        <w:pStyle w:val="21"/>
        <w:keepNext/>
        <w:keepLines/>
        <w:shd w:val="clear" w:color="auto" w:fill="auto"/>
        <w:spacing w:before="0" w:after="0" w:line="240" w:lineRule="auto"/>
        <w:ind w:left="20"/>
        <w:jc w:val="center"/>
        <w:rPr>
          <w:rFonts w:ascii="Times New Roman" w:hAnsi="Times New Roman" w:cs="Times New Roman"/>
          <w:b/>
          <w:color w:val="A2601E"/>
          <w:sz w:val="28"/>
          <w:szCs w:val="28"/>
        </w:rPr>
      </w:pPr>
    </w:p>
    <w:p w:rsidR="00062BF4" w:rsidRPr="00CC2E39" w:rsidRDefault="00062BF4" w:rsidP="00062BF4">
      <w:pPr>
        <w:pStyle w:val="2"/>
        <w:shd w:val="clear" w:color="auto" w:fill="auto"/>
        <w:spacing w:before="0" w:line="240" w:lineRule="auto"/>
        <w:ind w:left="20" w:right="20" w:firstLine="280"/>
        <w:rPr>
          <w:sz w:val="28"/>
          <w:szCs w:val="28"/>
        </w:rPr>
      </w:pPr>
      <w:r w:rsidRPr="00CC2E39">
        <w:rPr>
          <w:sz w:val="28"/>
          <w:szCs w:val="28"/>
        </w:rPr>
        <w:t xml:space="preserve">Суставная боль — далеко не первый симптом </w:t>
      </w:r>
      <w:proofErr w:type="spellStart"/>
      <w:r w:rsidRPr="00CC2E39">
        <w:rPr>
          <w:sz w:val="28"/>
          <w:szCs w:val="28"/>
        </w:rPr>
        <w:t>ревматоидного</w:t>
      </w:r>
      <w:proofErr w:type="spellEnd"/>
      <w:r w:rsidRPr="00CC2E39">
        <w:rPr>
          <w:sz w:val="28"/>
          <w:szCs w:val="28"/>
        </w:rPr>
        <w:t xml:space="preserve"> артрита. Все начинается с, каза</w:t>
      </w:r>
      <w:r w:rsidRPr="00CC2E39">
        <w:rPr>
          <w:sz w:val="28"/>
          <w:szCs w:val="28"/>
        </w:rPr>
        <w:softHyphen/>
        <w:t>лось бы, банальной</w:t>
      </w:r>
      <w:r w:rsidRPr="00CC2E39">
        <w:rPr>
          <w:rStyle w:val="a4"/>
          <w:sz w:val="28"/>
          <w:szCs w:val="28"/>
        </w:rPr>
        <w:t xml:space="preserve"> </w:t>
      </w:r>
      <w:r w:rsidRPr="00CC2E39">
        <w:rPr>
          <w:rStyle w:val="a4"/>
          <w:b w:val="0"/>
          <w:sz w:val="28"/>
          <w:szCs w:val="28"/>
          <w:u w:val="single"/>
        </w:rPr>
        <w:t>простуды.</w:t>
      </w:r>
      <w:r w:rsidRPr="00CC2E39">
        <w:rPr>
          <w:sz w:val="28"/>
          <w:szCs w:val="28"/>
        </w:rPr>
        <w:t xml:space="preserve"> Сначала возникает общее недомогание, усталость, похудание. Посте</w:t>
      </w:r>
      <w:r w:rsidRPr="00CC2E39">
        <w:rPr>
          <w:sz w:val="28"/>
          <w:szCs w:val="28"/>
        </w:rPr>
        <w:softHyphen/>
        <w:t>пенно к этим симптомам присоединяются</w:t>
      </w:r>
      <w:r w:rsidRPr="00CC2E39">
        <w:rPr>
          <w:rStyle w:val="a4"/>
          <w:sz w:val="28"/>
          <w:szCs w:val="28"/>
        </w:rPr>
        <w:t xml:space="preserve"> </w:t>
      </w:r>
      <w:r w:rsidRPr="00CC2E39">
        <w:rPr>
          <w:rStyle w:val="a4"/>
          <w:b w:val="0"/>
          <w:sz w:val="28"/>
          <w:szCs w:val="28"/>
          <w:u w:val="single"/>
        </w:rPr>
        <w:t>ною</w:t>
      </w:r>
      <w:r w:rsidRPr="00CC2E39">
        <w:rPr>
          <w:rStyle w:val="a4"/>
          <w:b w:val="0"/>
          <w:sz w:val="28"/>
          <w:szCs w:val="28"/>
          <w:u w:val="single"/>
        </w:rPr>
        <w:softHyphen/>
        <w:t>щие боли</w:t>
      </w:r>
      <w:r w:rsidRPr="00CC2E39">
        <w:rPr>
          <w:b/>
          <w:sz w:val="28"/>
          <w:szCs w:val="28"/>
          <w:u w:val="single"/>
        </w:rPr>
        <w:t xml:space="preserve"> </w:t>
      </w:r>
      <w:r w:rsidRPr="00CC2E39">
        <w:rPr>
          <w:sz w:val="28"/>
          <w:szCs w:val="28"/>
          <w:u w:val="single"/>
        </w:rPr>
        <w:t>в</w:t>
      </w:r>
      <w:r w:rsidRPr="00CC2E39">
        <w:rPr>
          <w:rStyle w:val="a4"/>
          <w:b w:val="0"/>
          <w:sz w:val="28"/>
          <w:szCs w:val="28"/>
          <w:u w:val="single"/>
        </w:rPr>
        <w:t xml:space="preserve"> мышцах, потливость, повышение температуры.</w:t>
      </w:r>
      <w:r w:rsidRPr="00CC2E39">
        <w:rPr>
          <w:sz w:val="28"/>
          <w:szCs w:val="28"/>
        </w:rPr>
        <w:t xml:space="preserve"> И уже после этого появляются</w:t>
      </w:r>
      <w:r w:rsidRPr="00CC2E39">
        <w:rPr>
          <w:rStyle w:val="a4"/>
          <w:sz w:val="28"/>
          <w:szCs w:val="28"/>
        </w:rPr>
        <w:t xml:space="preserve"> </w:t>
      </w:r>
      <w:r w:rsidRPr="00CC2E39">
        <w:rPr>
          <w:rStyle w:val="a4"/>
          <w:b w:val="0"/>
          <w:sz w:val="28"/>
          <w:szCs w:val="28"/>
          <w:u w:val="single"/>
        </w:rPr>
        <w:t>боли в суставах.</w:t>
      </w:r>
      <w:r w:rsidRPr="00CC2E39">
        <w:rPr>
          <w:sz w:val="28"/>
          <w:szCs w:val="28"/>
        </w:rPr>
        <w:t xml:space="preserve"> Причем заболевание </w:t>
      </w:r>
      <w:r w:rsidRPr="00CC2E39">
        <w:rPr>
          <w:sz w:val="28"/>
          <w:szCs w:val="28"/>
        </w:rPr>
        <w:lastRenderedPageBreak/>
        <w:t xml:space="preserve">может ударить практически по любому суставу. Но его </w:t>
      </w:r>
      <w:r w:rsidR="00CC2E3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320675</wp:posOffset>
            </wp:positionV>
            <wp:extent cx="1720215" cy="853440"/>
            <wp:effectExtent l="57150" t="38100" r="32385" b="22860"/>
            <wp:wrapTight wrapText="bothSides">
              <wp:wrapPolygon edited="0">
                <wp:start x="-718" y="-964"/>
                <wp:lineTo x="-718" y="22179"/>
                <wp:lineTo x="22007" y="22179"/>
                <wp:lineTo x="22007" y="-964"/>
                <wp:lineTo x="-718" y="-964"/>
              </wp:wrapPolygon>
            </wp:wrapTight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853440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A2601E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2E39">
        <w:rPr>
          <w:sz w:val="28"/>
          <w:szCs w:val="28"/>
        </w:rPr>
        <w:t>визитной карточкой все-таки является</w:t>
      </w:r>
      <w:r w:rsidRPr="00CC2E39">
        <w:rPr>
          <w:rStyle w:val="a4"/>
          <w:sz w:val="28"/>
          <w:szCs w:val="28"/>
        </w:rPr>
        <w:t xml:space="preserve"> </w:t>
      </w:r>
      <w:r w:rsidRPr="00CC2E39">
        <w:rPr>
          <w:rStyle w:val="a4"/>
          <w:b w:val="0"/>
          <w:sz w:val="28"/>
          <w:szCs w:val="28"/>
          <w:u w:val="single"/>
        </w:rPr>
        <w:t>поражение суставов пальцев рук</w:t>
      </w:r>
      <w:r w:rsidRPr="00CC2E39">
        <w:rPr>
          <w:sz w:val="28"/>
          <w:szCs w:val="28"/>
        </w:rPr>
        <w:t xml:space="preserve"> — это, пожалуй, главный и весьма опасный симптом. Основываясь только на нем, уже можно ставить диагноз. А вот если, скажем, заболел коленный сустав, с диагнозом торопиться не нужно, так как это может быть сигналом других болезней.</w:t>
      </w:r>
    </w:p>
    <w:p w:rsidR="00062BF4" w:rsidRPr="00CC2E39" w:rsidRDefault="00062BF4" w:rsidP="00062BF4">
      <w:pPr>
        <w:pStyle w:val="2"/>
        <w:shd w:val="clear" w:color="auto" w:fill="auto"/>
        <w:spacing w:before="0" w:line="240" w:lineRule="auto"/>
        <w:ind w:left="20" w:right="20" w:firstLine="280"/>
        <w:rPr>
          <w:sz w:val="28"/>
          <w:szCs w:val="28"/>
        </w:rPr>
      </w:pPr>
      <w:r w:rsidRPr="00CC2E39">
        <w:rPr>
          <w:sz w:val="28"/>
          <w:szCs w:val="28"/>
        </w:rPr>
        <w:t xml:space="preserve">Второй характерный признак заболевания — </w:t>
      </w:r>
      <w:r w:rsidRPr="00CC2E39">
        <w:rPr>
          <w:rStyle w:val="a4"/>
          <w:b w:val="0"/>
          <w:sz w:val="28"/>
          <w:szCs w:val="28"/>
          <w:u w:val="single"/>
        </w:rPr>
        <w:t>симптом «утренней скованности»,</w:t>
      </w:r>
      <w:r w:rsidRPr="00CC2E39">
        <w:rPr>
          <w:sz w:val="28"/>
          <w:szCs w:val="28"/>
        </w:rPr>
        <w:t xml:space="preserve"> когда человек, просыпаясь, не может сжать кисть. Ему приходится подолгу разрабатывать руку, и порой это длится до самого вечера. Заметив этот симптом, многие сра</w:t>
      </w:r>
      <w:r w:rsidRPr="00CC2E39">
        <w:rPr>
          <w:sz w:val="28"/>
          <w:szCs w:val="28"/>
        </w:rPr>
        <w:softHyphen/>
        <w:t>зу обращаются за помощью к хирургу. И соверша</w:t>
      </w:r>
      <w:r w:rsidRPr="00CC2E39">
        <w:rPr>
          <w:sz w:val="28"/>
          <w:szCs w:val="28"/>
        </w:rPr>
        <w:softHyphen/>
        <w:t>ют тем самым большую ошибку, поскольку теряют драгоценное время. Идти надо к ревматологу. И чем раньше будет поставлен диагноз, тем раньше нач</w:t>
      </w:r>
      <w:r w:rsidRPr="00CC2E39">
        <w:rPr>
          <w:sz w:val="28"/>
          <w:szCs w:val="28"/>
        </w:rPr>
        <w:softHyphen/>
        <w:t>нется лечение.</w:t>
      </w:r>
    </w:p>
    <w:p w:rsidR="00CC2E39" w:rsidRPr="00CC2E39" w:rsidRDefault="00CC2E39" w:rsidP="00CC2E39">
      <w:pPr>
        <w:pStyle w:val="12"/>
        <w:keepNext/>
        <w:keepLines/>
        <w:shd w:val="clear" w:color="auto" w:fill="auto"/>
        <w:spacing w:before="0" w:line="240" w:lineRule="auto"/>
        <w:ind w:left="20"/>
        <w:jc w:val="center"/>
        <w:rPr>
          <w:rFonts w:ascii="Times New Roman" w:hAnsi="Times New Roman" w:cs="Times New Roman"/>
          <w:b/>
          <w:color w:val="A2601E"/>
          <w:sz w:val="16"/>
          <w:szCs w:val="16"/>
        </w:rPr>
      </w:pPr>
      <w:bookmarkStart w:id="4" w:name="bookmark7"/>
    </w:p>
    <w:p w:rsidR="00062BF4" w:rsidRPr="00CC2E39" w:rsidRDefault="00062BF4" w:rsidP="00CC2E39">
      <w:pPr>
        <w:pStyle w:val="12"/>
        <w:keepNext/>
        <w:keepLines/>
        <w:shd w:val="clear" w:color="auto" w:fill="auto"/>
        <w:spacing w:before="0" w:line="240" w:lineRule="auto"/>
        <w:ind w:left="20"/>
        <w:jc w:val="center"/>
        <w:rPr>
          <w:rFonts w:ascii="Times New Roman" w:hAnsi="Times New Roman" w:cs="Times New Roman"/>
          <w:b/>
          <w:color w:val="A2601E"/>
          <w:sz w:val="28"/>
          <w:szCs w:val="28"/>
        </w:rPr>
      </w:pPr>
      <w:r w:rsidRPr="00CC2E39">
        <w:rPr>
          <w:rFonts w:ascii="Times New Roman" w:hAnsi="Times New Roman" w:cs="Times New Roman"/>
          <w:b/>
          <w:color w:val="A2601E"/>
          <w:sz w:val="28"/>
          <w:szCs w:val="28"/>
        </w:rPr>
        <w:t>Комплексный подход</w:t>
      </w:r>
      <w:bookmarkEnd w:id="4"/>
    </w:p>
    <w:p w:rsidR="00CC2E39" w:rsidRPr="00CC2E39" w:rsidRDefault="00CC2E39" w:rsidP="00CC2E39">
      <w:pPr>
        <w:pStyle w:val="12"/>
        <w:keepNext/>
        <w:keepLines/>
        <w:shd w:val="clear" w:color="auto" w:fill="auto"/>
        <w:spacing w:before="0" w:line="240" w:lineRule="auto"/>
        <w:ind w:left="20"/>
        <w:jc w:val="center"/>
        <w:rPr>
          <w:rFonts w:ascii="Times New Roman" w:hAnsi="Times New Roman" w:cs="Times New Roman"/>
          <w:b/>
          <w:color w:val="A2601E"/>
          <w:sz w:val="28"/>
          <w:szCs w:val="28"/>
        </w:rPr>
      </w:pPr>
    </w:p>
    <w:p w:rsidR="00CC2E39" w:rsidRPr="00CC2E39" w:rsidRDefault="00062BF4" w:rsidP="00CC2E39">
      <w:pPr>
        <w:pStyle w:val="70"/>
        <w:pBdr>
          <w:top w:val="triple" w:sz="6" w:space="1" w:color="A2601E"/>
          <w:left w:val="triple" w:sz="6" w:space="4" w:color="A2601E"/>
          <w:bottom w:val="triple" w:sz="6" w:space="1" w:color="A2601E"/>
          <w:right w:val="triple" w:sz="6" w:space="4" w:color="A2601E"/>
        </w:pBdr>
        <w:shd w:val="clear" w:color="auto" w:fill="auto"/>
        <w:spacing w:after="0" w:line="240" w:lineRule="auto"/>
        <w:ind w:left="426" w:right="339"/>
        <w:jc w:val="both"/>
        <w:rPr>
          <w:sz w:val="28"/>
          <w:szCs w:val="28"/>
        </w:rPr>
      </w:pPr>
      <w:r w:rsidRPr="00CC2E39">
        <w:rPr>
          <w:sz w:val="28"/>
          <w:szCs w:val="28"/>
        </w:rPr>
        <w:t>Если полиартрит не лечить, то постепенно может начаться разрушение практически всех суставов.</w:t>
      </w:r>
      <w:r w:rsidRPr="00CC2E39">
        <w:rPr>
          <w:rStyle w:val="71"/>
          <w:sz w:val="28"/>
          <w:szCs w:val="28"/>
        </w:rPr>
        <w:t xml:space="preserve"> </w:t>
      </w:r>
      <w:r w:rsidRPr="00761BBE">
        <w:rPr>
          <w:rStyle w:val="71"/>
          <w:b w:val="0"/>
          <w:sz w:val="28"/>
          <w:szCs w:val="28"/>
        </w:rPr>
        <w:t>С</w:t>
      </w:r>
      <w:r w:rsidRPr="00761BBE">
        <w:rPr>
          <w:b/>
          <w:sz w:val="28"/>
          <w:szCs w:val="28"/>
        </w:rPr>
        <w:t xml:space="preserve"> </w:t>
      </w:r>
      <w:r w:rsidRPr="00CC2E39">
        <w:rPr>
          <w:sz w:val="28"/>
          <w:szCs w:val="28"/>
        </w:rPr>
        <w:t>такой запущенной формой заболевания человек даже ложку в руки не может взять. Тем не менее, в каком бы состоянии ни оказался пациент, врач обязательно возьмется за его лечение.</w:t>
      </w:r>
    </w:p>
    <w:p w:rsidR="00062BF4" w:rsidRPr="00CC2E39" w:rsidRDefault="00062BF4" w:rsidP="00062BF4">
      <w:pPr>
        <w:pStyle w:val="2"/>
        <w:shd w:val="clear" w:color="auto" w:fill="auto"/>
        <w:spacing w:before="0" w:line="240" w:lineRule="auto"/>
        <w:ind w:left="20" w:right="40" w:firstLine="280"/>
        <w:rPr>
          <w:sz w:val="28"/>
          <w:szCs w:val="28"/>
        </w:rPr>
      </w:pPr>
      <w:r w:rsidRPr="00CC2E39">
        <w:rPr>
          <w:rStyle w:val="a4"/>
          <w:b w:val="0"/>
          <w:sz w:val="28"/>
          <w:szCs w:val="28"/>
          <w:u w:val="single"/>
        </w:rPr>
        <w:lastRenderedPageBreak/>
        <w:t>При базисной терапии</w:t>
      </w:r>
      <w:r w:rsidRPr="00CC2E39">
        <w:rPr>
          <w:sz w:val="28"/>
          <w:szCs w:val="28"/>
        </w:rPr>
        <w:t xml:space="preserve"> снижается активность выработки антител клетками иммунной системы. Особенность этого лечения в том, что оно прово</w:t>
      </w:r>
      <w:r w:rsidRPr="00CC2E39">
        <w:rPr>
          <w:sz w:val="28"/>
          <w:szCs w:val="28"/>
        </w:rPr>
        <w:softHyphen/>
        <w:t>дится на протяжении всей жизни. Больному назна</w:t>
      </w:r>
      <w:r w:rsidRPr="00CC2E39">
        <w:rPr>
          <w:sz w:val="28"/>
          <w:szCs w:val="28"/>
        </w:rPr>
        <w:softHyphen/>
        <w:t xml:space="preserve">чаются препараты, которые он должен принимать постоянно. Только при таких условиях болезнь со временем </w:t>
      </w:r>
      <w:proofErr w:type="gramStart"/>
      <w:r w:rsidRPr="00CC2E39">
        <w:rPr>
          <w:sz w:val="28"/>
          <w:szCs w:val="28"/>
        </w:rPr>
        <w:t>затихает</w:t>
      </w:r>
      <w:proofErr w:type="gramEnd"/>
      <w:r w:rsidRPr="00CC2E39">
        <w:rPr>
          <w:sz w:val="28"/>
          <w:szCs w:val="28"/>
        </w:rPr>
        <w:t xml:space="preserve"> и качество жизни человека на</w:t>
      </w:r>
      <w:r w:rsidRPr="00CC2E39">
        <w:rPr>
          <w:sz w:val="28"/>
          <w:szCs w:val="28"/>
        </w:rPr>
        <w:softHyphen/>
        <w:t>чинает меняться в лучшую сторону.</w:t>
      </w:r>
    </w:p>
    <w:p w:rsidR="00062BF4" w:rsidRPr="00CC2E39" w:rsidRDefault="008771F3" w:rsidP="00062BF4">
      <w:pPr>
        <w:pStyle w:val="2"/>
        <w:shd w:val="clear" w:color="auto" w:fill="auto"/>
        <w:spacing w:before="0" w:line="240" w:lineRule="auto"/>
        <w:ind w:left="20" w:right="40" w:firstLine="28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1548130</wp:posOffset>
            </wp:positionV>
            <wp:extent cx="1108710" cy="1109345"/>
            <wp:effectExtent l="57150" t="38100" r="34290" b="14605"/>
            <wp:wrapTight wrapText="bothSides">
              <wp:wrapPolygon edited="0">
                <wp:start x="-1113" y="-742"/>
                <wp:lineTo x="-1113" y="21884"/>
                <wp:lineTo x="22268" y="21884"/>
                <wp:lineTo x="22268" y="-742"/>
                <wp:lineTo x="-1113" y="-742"/>
              </wp:wrapPolygon>
            </wp:wrapTight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109345"/>
                    </a:xfrm>
                    <a:prstGeom prst="rect">
                      <a:avLst/>
                    </a:prstGeom>
                    <a:noFill/>
                    <a:ln w="34925" cmpd="tri">
                      <a:solidFill>
                        <a:srgbClr val="A2601E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BF4" w:rsidRPr="00CC2E39">
        <w:rPr>
          <w:sz w:val="28"/>
          <w:szCs w:val="28"/>
        </w:rPr>
        <w:t>Тут важно отметить, что лечение напрямую за</w:t>
      </w:r>
      <w:r w:rsidR="00062BF4" w:rsidRPr="00CC2E39">
        <w:rPr>
          <w:sz w:val="28"/>
          <w:szCs w:val="28"/>
        </w:rPr>
        <w:softHyphen/>
        <w:t>висит от активности и длительности заболевания. Для каждого больного подбирается</w:t>
      </w:r>
      <w:r w:rsidR="00062BF4" w:rsidRPr="00CC2E39">
        <w:rPr>
          <w:rStyle w:val="a4"/>
          <w:sz w:val="28"/>
          <w:szCs w:val="28"/>
        </w:rPr>
        <w:t xml:space="preserve"> </w:t>
      </w:r>
      <w:r w:rsidR="00062BF4" w:rsidRPr="00CC2E39">
        <w:rPr>
          <w:rStyle w:val="a4"/>
          <w:b w:val="0"/>
          <w:sz w:val="28"/>
          <w:szCs w:val="28"/>
          <w:u w:val="single"/>
        </w:rPr>
        <w:t>индивидуаль</w:t>
      </w:r>
      <w:r w:rsidR="00062BF4" w:rsidRPr="00CC2E39">
        <w:rPr>
          <w:rStyle w:val="a4"/>
          <w:b w:val="0"/>
          <w:sz w:val="28"/>
          <w:szCs w:val="28"/>
          <w:u w:val="single"/>
        </w:rPr>
        <w:softHyphen/>
        <w:t>ная программа</w:t>
      </w:r>
      <w:r w:rsidR="00806D88">
        <w:rPr>
          <w:rStyle w:val="a4"/>
          <w:b w:val="0"/>
          <w:sz w:val="28"/>
          <w:szCs w:val="28"/>
          <w:u w:val="single"/>
        </w:rPr>
        <w:t xml:space="preserve"> </w:t>
      </w:r>
      <w:r w:rsidR="00062BF4" w:rsidRPr="00CC2E39">
        <w:rPr>
          <w:rStyle w:val="a4"/>
          <w:b w:val="0"/>
          <w:sz w:val="28"/>
          <w:szCs w:val="28"/>
          <w:u w:val="single"/>
        </w:rPr>
        <w:t xml:space="preserve"> лечения.</w:t>
      </w:r>
      <w:r w:rsidR="00062BF4" w:rsidRPr="00CC2E39">
        <w:rPr>
          <w:sz w:val="28"/>
          <w:szCs w:val="28"/>
        </w:rPr>
        <w:t xml:space="preserve"> Однако все препараты, входящие в состав базисной терапии, действуют очень медленно. Максимальный эффект появляется лишь на 6-8-й месяц от начала лечения, а челове</w:t>
      </w:r>
      <w:r w:rsidR="00062BF4" w:rsidRPr="00CC2E39">
        <w:rPr>
          <w:sz w:val="28"/>
          <w:szCs w:val="28"/>
        </w:rPr>
        <w:softHyphen/>
        <w:t xml:space="preserve">ку нужно помочь сегодня. И поэтому совместно с базисной терапией </w:t>
      </w:r>
      <w:r w:rsidRPr="00CC2E39">
        <w:rPr>
          <w:sz w:val="28"/>
          <w:szCs w:val="28"/>
        </w:rPr>
        <w:t xml:space="preserve"> </w:t>
      </w:r>
      <w:r w:rsidR="00062BF4" w:rsidRPr="00CC2E39">
        <w:rPr>
          <w:sz w:val="28"/>
          <w:szCs w:val="28"/>
        </w:rPr>
        <w:t xml:space="preserve">зачастую применяется лечение </w:t>
      </w:r>
      <w:r w:rsidR="00062BF4" w:rsidRPr="008771F3">
        <w:rPr>
          <w:rStyle w:val="a4"/>
          <w:b w:val="0"/>
          <w:sz w:val="28"/>
          <w:szCs w:val="28"/>
          <w:u w:val="single"/>
        </w:rPr>
        <w:t>нестероидными противовоспалительными пре</w:t>
      </w:r>
      <w:r w:rsidR="00062BF4" w:rsidRPr="008771F3">
        <w:rPr>
          <w:rStyle w:val="a4"/>
          <w:b w:val="0"/>
          <w:sz w:val="28"/>
          <w:szCs w:val="28"/>
          <w:u w:val="single"/>
        </w:rPr>
        <w:softHyphen/>
        <w:t>пара</w:t>
      </w:r>
      <w:r w:rsidR="00806D88">
        <w:rPr>
          <w:rStyle w:val="a4"/>
          <w:b w:val="0"/>
          <w:sz w:val="28"/>
          <w:szCs w:val="28"/>
          <w:u w:val="single"/>
        </w:rPr>
        <w:t>-</w:t>
      </w:r>
      <w:r w:rsidR="00062BF4" w:rsidRPr="008771F3">
        <w:rPr>
          <w:rStyle w:val="a4"/>
          <w:b w:val="0"/>
          <w:sz w:val="28"/>
          <w:szCs w:val="28"/>
          <w:u w:val="single"/>
        </w:rPr>
        <w:t>тами</w:t>
      </w:r>
      <w:r w:rsidR="00062BF4" w:rsidRPr="00CC2E39">
        <w:rPr>
          <w:sz w:val="28"/>
          <w:szCs w:val="28"/>
        </w:rPr>
        <w:t xml:space="preserve"> «быстрого действия». Они не способ</w:t>
      </w:r>
      <w:r w:rsidR="00062BF4" w:rsidRPr="00CC2E39">
        <w:rPr>
          <w:sz w:val="28"/>
          <w:szCs w:val="28"/>
        </w:rPr>
        <w:softHyphen/>
        <w:t>ны оборвать течение заболевания, но вполне могут снизить воспаление, болевые ощущения.</w:t>
      </w:r>
    </w:p>
    <w:p w:rsidR="00062BF4" w:rsidRPr="00CC2E39" w:rsidRDefault="00062BF4" w:rsidP="00062BF4">
      <w:pPr>
        <w:pStyle w:val="2"/>
        <w:shd w:val="clear" w:color="auto" w:fill="auto"/>
        <w:spacing w:before="0" w:line="240" w:lineRule="auto"/>
        <w:ind w:left="20" w:right="20" w:firstLine="280"/>
        <w:rPr>
          <w:sz w:val="28"/>
          <w:szCs w:val="28"/>
        </w:rPr>
      </w:pPr>
      <w:r w:rsidRPr="00CC2E39">
        <w:rPr>
          <w:sz w:val="28"/>
          <w:szCs w:val="28"/>
        </w:rPr>
        <w:t>В комплексе с основным лечением следует ис</w:t>
      </w:r>
      <w:r w:rsidRPr="00CC2E39">
        <w:rPr>
          <w:sz w:val="28"/>
          <w:szCs w:val="28"/>
        </w:rPr>
        <w:softHyphen/>
        <w:t>пользовать и</w:t>
      </w:r>
      <w:r w:rsidRPr="00CC2E39">
        <w:rPr>
          <w:rStyle w:val="a4"/>
          <w:sz w:val="28"/>
          <w:szCs w:val="28"/>
        </w:rPr>
        <w:t xml:space="preserve"> </w:t>
      </w:r>
      <w:r w:rsidRPr="0012030C">
        <w:rPr>
          <w:rStyle w:val="a4"/>
          <w:b w:val="0"/>
          <w:sz w:val="28"/>
          <w:szCs w:val="28"/>
          <w:u w:val="single"/>
        </w:rPr>
        <w:t>лечебную физкультуру</w:t>
      </w:r>
      <w:r w:rsidRPr="00CC2E39">
        <w:rPr>
          <w:sz w:val="28"/>
          <w:szCs w:val="28"/>
        </w:rPr>
        <w:t xml:space="preserve"> (разумеет</w:t>
      </w:r>
      <w:r w:rsidRPr="00CC2E39">
        <w:rPr>
          <w:sz w:val="28"/>
          <w:szCs w:val="28"/>
        </w:rPr>
        <w:softHyphen/>
        <w:t>ся, по рекомендации врача). А в качестве допол</w:t>
      </w:r>
      <w:r w:rsidRPr="00CC2E39">
        <w:rPr>
          <w:sz w:val="28"/>
          <w:szCs w:val="28"/>
        </w:rPr>
        <w:softHyphen/>
        <w:t>нительной терапии можно применять средства народной медицины. Так, при тяжелых состоя</w:t>
      </w:r>
      <w:r w:rsidRPr="00CC2E39">
        <w:rPr>
          <w:sz w:val="28"/>
          <w:szCs w:val="28"/>
        </w:rPr>
        <w:softHyphen/>
        <w:t xml:space="preserve">ниях помогает тепло в любой форме: ванночки, компрессы из лекарственных трав, разнообразные горячие </w:t>
      </w:r>
      <w:r w:rsidRPr="00CC2E39">
        <w:rPr>
          <w:sz w:val="28"/>
          <w:szCs w:val="28"/>
        </w:rPr>
        <w:lastRenderedPageBreak/>
        <w:t>обертывания (например, с лечебными гря</w:t>
      </w:r>
      <w:r w:rsidRPr="00CC2E39">
        <w:rPr>
          <w:sz w:val="28"/>
          <w:szCs w:val="28"/>
        </w:rPr>
        <w:softHyphen/>
        <w:t>зями, парафиновые обертывания) и даже обычная грелка.</w:t>
      </w:r>
    </w:p>
    <w:p w:rsidR="00062BF4" w:rsidRPr="00CC2E39" w:rsidRDefault="0012030C" w:rsidP="00062BF4">
      <w:pPr>
        <w:pStyle w:val="2"/>
        <w:shd w:val="clear" w:color="auto" w:fill="auto"/>
        <w:spacing w:before="0" w:line="240" w:lineRule="auto"/>
        <w:ind w:left="20" w:right="20" w:firstLine="28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289560</wp:posOffset>
            </wp:positionV>
            <wp:extent cx="1472565" cy="976630"/>
            <wp:effectExtent l="57150" t="38100" r="32385" b="13970"/>
            <wp:wrapTight wrapText="bothSides">
              <wp:wrapPolygon edited="0">
                <wp:start x="-838" y="-843"/>
                <wp:lineTo x="-838" y="21909"/>
                <wp:lineTo x="22075" y="21909"/>
                <wp:lineTo x="22075" y="-843"/>
                <wp:lineTo x="-838" y="-843"/>
              </wp:wrapPolygon>
            </wp:wrapTight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976630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A2601E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BF4" w:rsidRPr="00CC2E39">
        <w:rPr>
          <w:sz w:val="28"/>
          <w:szCs w:val="28"/>
        </w:rPr>
        <w:t>Эффективную помощь оказывают</w:t>
      </w:r>
      <w:r w:rsidR="00062BF4" w:rsidRPr="00CC2E39">
        <w:rPr>
          <w:rStyle w:val="a4"/>
          <w:sz w:val="28"/>
          <w:szCs w:val="28"/>
        </w:rPr>
        <w:t xml:space="preserve"> </w:t>
      </w:r>
      <w:r w:rsidR="00062BF4" w:rsidRPr="0012030C">
        <w:rPr>
          <w:rStyle w:val="a4"/>
          <w:b w:val="0"/>
          <w:sz w:val="28"/>
          <w:szCs w:val="28"/>
          <w:u w:val="single"/>
        </w:rPr>
        <w:t>массажи, растирания</w:t>
      </w:r>
      <w:r w:rsidR="00062BF4" w:rsidRPr="00CC2E39">
        <w:rPr>
          <w:sz w:val="28"/>
          <w:szCs w:val="28"/>
        </w:rPr>
        <w:t xml:space="preserve"> с использованием специальных гелей и мазей. Но все эти средства ни в коем случае не должны </w:t>
      </w:r>
      <w:r w:rsidRPr="00CC2E39">
        <w:rPr>
          <w:sz w:val="28"/>
          <w:szCs w:val="28"/>
        </w:rPr>
        <w:t xml:space="preserve"> </w:t>
      </w:r>
      <w:r w:rsidR="00062BF4" w:rsidRPr="00CC2E39">
        <w:rPr>
          <w:sz w:val="28"/>
          <w:szCs w:val="28"/>
        </w:rPr>
        <w:t>использоваться как самостоятельное ле</w:t>
      </w:r>
      <w:r w:rsidR="00062BF4" w:rsidRPr="00CC2E39">
        <w:rPr>
          <w:sz w:val="28"/>
          <w:szCs w:val="28"/>
        </w:rPr>
        <w:softHyphen/>
        <w:t>чение. Ведь действуют они так же, как и нестеро</w:t>
      </w:r>
      <w:r w:rsidR="00062BF4" w:rsidRPr="00CC2E39">
        <w:rPr>
          <w:sz w:val="28"/>
          <w:szCs w:val="28"/>
        </w:rPr>
        <w:softHyphen/>
        <w:t>идные препараты, то есть уменьшают воспаление суставов, а лечения как такового не дают.</w:t>
      </w:r>
    </w:p>
    <w:p w:rsidR="00062BF4" w:rsidRPr="00CC2E39" w:rsidRDefault="0012030C" w:rsidP="00CC2E39">
      <w:pPr>
        <w:pStyle w:val="2"/>
        <w:shd w:val="clear" w:color="auto" w:fill="auto"/>
        <w:spacing w:before="0" w:line="240" w:lineRule="auto"/>
        <w:ind w:left="20" w:right="20" w:firstLine="28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686435</wp:posOffset>
            </wp:positionV>
            <wp:extent cx="1607185" cy="1031240"/>
            <wp:effectExtent l="57150" t="38100" r="31115" b="16510"/>
            <wp:wrapTight wrapText="bothSides">
              <wp:wrapPolygon edited="0">
                <wp:start x="-768" y="-798"/>
                <wp:lineTo x="-768" y="21946"/>
                <wp:lineTo x="22018" y="21946"/>
                <wp:lineTo x="22018" y="-798"/>
                <wp:lineTo x="-768" y="-798"/>
              </wp:wrapPolygon>
            </wp:wrapTight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031240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A2601E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BF4" w:rsidRPr="00CC2E39">
        <w:rPr>
          <w:sz w:val="28"/>
          <w:szCs w:val="28"/>
        </w:rPr>
        <w:t>Широко распространено и</w:t>
      </w:r>
      <w:r w:rsidR="00062BF4" w:rsidRPr="00CC2E39">
        <w:rPr>
          <w:rStyle w:val="a4"/>
          <w:sz w:val="28"/>
          <w:szCs w:val="28"/>
        </w:rPr>
        <w:t xml:space="preserve"> </w:t>
      </w:r>
      <w:r w:rsidR="00062BF4" w:rsidRPr="0012030C">
        <w:rPr>
          <w:rStyle w:val="a4"/>
          <w:b w:val="0"/>
          <w:sz w:val="28"/>
          <w:szCs w:val="28"/>
          <w:u w:val="single"/>
        </w:rPr>
        <w:t>санаторно-курортное лечение.</w:t>
      </w:r>
      <w:r w:rsidR="00062BF4" w:rsidRPr="00CC2E39">
        <w:rPr>
          <w:sz w:val="28"/>
          <w:szCs w:val="28"/>
        </w:rPr>
        <w:t xml:space="preserve"> Минеральные воды, лечебные ванны, гря</w:t>
      </w:r>
      <w:r w:rsidR="00062BF4" w:rsidRPr="00CC2E39">
        <w:rPr>
          <w:sz w:val="28"/>
          <w:szCs w:val="28"/>
        </w:rPr>
        <w:softHyphen/>
        <w:t xml:space="preserve">зи </w:t>
      </w:r>
      <w:r w:rsidRPr="00CC2E39">
        <w:rPr>
          <w:sz w:val="28"/>
          <w:szCs w:val="28"/>
        </w:rPr>
        <w:t xml:space="preserve"> </w:t>
      </w:r>
      <w:r w:rsidR="00062BF4" w:rsidRPr="00CC2E39">
        <w:rPr>
          <w:sz w:val="28"/>
          <w:szCs w:val="28"/>
        </w:rPr>
        <w:t xml:space="preserve">— все это оказывает очень благотворное действие на здоровье человека. Известны случаи, когда люди с </w:t>
      </w:r>
      <w:r w:rsidRPr="00CC2E39">
        <w:rPr>
          <w:sz w:val="28"/>
          <w:szCs w:val="28"/>
        </w:rPr>
        <w:t xml:space="preserve"> </w:t>
      </w:r>
      <w:r w:rsidR="00062BF4" w:rsidRPr="00CC2E39">
        <w:rPr>
          <w:sz w:val="28"/>
          <w:szCs w:val="28"/>
        </w:rPr>
        <w:t>полиартритом, совершая регулярные поездки на воды в течение 5-6 лет, начинали чувствовать себя</w:t>
      </w:r>
      <w:r w:rsidR="00CC2E39" w:rsidRPr="00CC2E39">
        <w:rPr>
          <w:sz w:val="28"/>
          <w:szCs w:val="28"/>
        </w:rPr>
        <w:t xml:space="preserve"> </w:t>
      </w:r>
      <w:r w:rsidR="00062BF4" w:rsidRPr="00CC2E39">
        <w:rPr>
          <w:sz w:val="28"/>
          <w:szCs w:val="28"/>
        </w:rPr>
        <w:t>гораздо лучше. Поэтому желательно делать так: сначала пролечиться в стационаре, затем пройти физиотерапевтическое лечение (один раз в полго</w:t>
      </w:r>
      <w:r w:rsidR="00062BF4" w:rsidRPr="00CC2E39">
        <w:rPr>
          <w:sz w:val="28"/>
          <w:szCs w:val="28"/>
        </w:rPr>
        <w:softHyphen/>
        <w:t>да), ежедневно выполнять специальную гимнасти</w:t>
      </w:r>
      <w:r w:rsidR="00062BF4" w:rsidRPr="00CC2E39">
        <w:rPr>
          <w:sz w:val="28"/>
          <w:szCs w:val="28"/>
        </w:rPr>
        <w:softHyphen/>
        <w:t>ку и раз в год ездить в санаторий, в котором лечат заболевания опорно-двигательного аппарата.</w:t>
      </w:r>
    </w:p>
    <w:p w:rsidR="0012030C" w:rsidRPr="0012030C" w:rsidRDefault="0012030C" w:rsidP="0012030C">
      <w:pPr>
        <w:pStyle w:val="12"/>
        <w:keepNext/>
        <w:keepLines/>
        <w:shd w:val="clear" w:color="auto" w:fill="auto"/>
        <w:spacing w:before="0" w:line="240" w:lineRule="auto"/>
        <w:ind w:left="20" w:right="520"/>
        <w:jc w:val="center"/>
        <w:rPr>
          <w:rFonts w:ascii="Times New Roman" w:hAnsi="Times New Roman" w:cs="Times New Roman"/>
          <w:sz w:val="16"/>
          <w:szCs w:val="16"/>
        </w:rPr>
      </w:pPr>
      <w:bookmarkStart w:id="5" w:name="bookmark8"/>
    </w:p>
    <w:p w:rsidR="00062BF4" w:rsidRPr="0012030C" w:rsidRDefault="00062BF4" w:rsidP="0012030C">
      <w:pPr>
        <w:pStyle w:val="12"/>
        <w:keepNext/>
        <w:keepLines/>
        <w:shd w:val="clear" w:color="auto" w:fill="auto"/>
        <w:spacing w:before="0" w:line="240" w:lineRule="auto"/>
        <w:ind w:left="20" w:right="520"/>
        <w:jc w:val="center"/>
        <w:rPr>
          <w:rFonts w:ascii="Times New Roman" w:hAnsi="Times New Roman" w:cs="Times New Roman"/>
          <w:b/>
          <w:color w:val="A2601E"/>
          <w:sz w:val="28"/>
          <w:szCs w:val="28"/>
        </w:rPr>
      </w:pPr>
      <w:r w:rsidRPr="0012030C">
        <w:rPr>
          <w:rFonts w:ascii="Times New Roman" w:hAnsi="Times New Roman" w:cs="Times New Roman"/>
          <w:b/>
          <w:color w:val="A2601E"/>
          <w:sz w:val="28"/>
          <w:szCs w:val="28"/>
        </w:rPr>
        <w:t>Навсегда расстаньтесь с сигаретой</w:t>
      </w:r>
      <w:bookmarkEnd w:id="5"/>
    </w:p>
    <w:p w:rsidR="0012030C" w:rsidRPr="0012030C" w:rsidRDefault="0012030C" w:rsidP="00062BF4">
      <w:pPr>
        <w:pStyle w:val="12"/>
        <w:keepNext/>
        <w:keepLines/>
        <w:shd w:val="clear" w:color="auto" w:fill="auto"/>
        <w:spacing w:before="0" w:line="240" w:lineRule="auto"/>
        <w:ind w:left="20" w:right="520"/>
        <w:rPr>
          <w:rFonts w:ascii="Times New Roman" w:hAnsi="Times New Roman" w:cs="Times New Roman"/>
          <w:sz w:val="16"/>
          <w:szCs w:val="16"/>
        </w:rPr>
      </w:pPr>
    </w:p>
    <w:p w:rsidR="00062BF4" w:rsidRPr="00CC2E39" w:rsidRDefault="00062BF4" w:rsidP="00062BF4">
      <w:pPr>
        <w:pStyle w:val="2"/>
        <w:shd w:val="clear" w:color="auto" w:fill="auto"/>
        <w:spacing w:before="0" w:line="240" w:lineRule="auto"/>
        <w:ind w:left="20" w:right="20" w:firstLine="280"/>
        <w:rPr>
          <w:sz w:val="28"/>
          <w:szCs w:val="28"/>
        </w:rPr>
      </w:pPr>
      <w:r w:rsidRPr="00CC2E39">
        <w:rPr>
          <w:sz w:val="28"/>
          <w:szCs w:val="28"/>
        </w:rPr>
        <w:t>Результаты исследований, проведенных группой шведских ученых, показали, что курение значитель</w:t>
      </w:r>
      <w:r w:rsidRPr="00CC2E39">
        <w:rPr>
          <w:sz w:val="28"/>
          <w:szCs w:val="28"/>
        </w:rPr>
        <w:softHyphen/>
        <w:t xml:space="preserve">но </w:t>
      </w:r>
      <w:r w:rsidRPr="00CC2E39">
        <w:rPr>
          <w:sz w:val="28"/>
          <w:szCs w:val="28"/>
        </w:rPr>
        <w:lastRenderedPageBreak/>
        <w:t xml:space="preserve">повышает риск развития </w:t>
      </w:r>
      <w:proofErr w:type="spellStart"/>
      <w:r w:rsidRPr="00CC2E39">
        <w:rPr>
          <w:sz w:val="28"/>
          <w:szCs w:val="28"/>
        </w:rPr>
        <w:t>ревматоидного</w:t>
      </w:r>
      <w:proofErr w:type="spellEnd"/>
      <w:r w:rsidRPr="00CC2E39">
        <w:rPr>
          <w:sz w:val="28"/>
          <w:szCs w:val="28"/>
        </w:rPr>
        <w:t xml:space="preserve"> артрита, причем как у женщин, так и у мужчин. </w:t>
      </w:r>
      <w:proofErr w:type="gramStart"/>
      <w:r w:rsidRPr="00CC2E39">
        <w:rPr>
          <w:sz w:val="28"/>
          <w:szCs w:val="28"/>
        </w:rPr>
        <w:t>Ученые уста</w:t>
      </w:r>
      <w:r w:rsidRPr="00CC2E39">
        <w:rPr>
          <w:sz w:val="28"/>
          <w:szCs w:val="28"/>
        </w:rPr>
        <w:softHyphen/>
        <w:t>новили, что по сравнению с никогда не курившими те, кто курит (или недавно расстался с этой привыч</w:t>
      </w:r>
      <w:r w:rsidRPr="00CC2E39">
        <w:rPr>
          <w:sz w:val="28"/>
          <w:szCs w:val="28"/>
        </w:rPr>
        <w:softHyphen/>
        <w:t>кой), более предрасположены к заболеванию.</w:t>
      </w:r>
      <w:proofErr w:type="gramEnd"/>
    </w:p>
    <w:p w:rsidR="00062BF4" w:rsidRPr="00CC2E39" w:rsidRDefault="0012030C" w:rsidP="00062BF4">
      <w:pPr>
        <w:pStyle w:val="2"/>
        <w:shd w:val="clear" w:color="auto" w:fill="auto"/>
        <w:spacing w:before="0" w:line="240" w:lineRule="auto"/>
        <w:ind w:left="20" w:right="20" w:firstLine="28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341630</wp:posOffset>
            </wp:positionV>
            <wp:extent cx="1920875" cy="1266825"/>
            <wp:effectExtent l="57150" t="38100" r="41275" b="28575"/>
            <wp:wrapTight wrapText="bothSides">
              <wp:wrapPolygon edited="0">
                <wp:start x="-643" y="-650"/>
                <wp:lineTo x="-643" y="22087"/>
                <wp:lineTo x="22064" y="22087"/>
                <wp:lineTo x="22064" y="-650"/>
                <wp:lineTo x="-643" y="-650"/>
              </wp:wrapPolygon>
            </wp:wrapTight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1266825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A2601E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BF4" w:rsidRPr="00CC2E39">
        <w:rPr>
          <w:sz w:val="28"/>
          <w:szCs w:val="28"/>
        </w:rPr>
        <w:t>Больше других рискуют курильщики с 20-лет</w:t>
      </w:r>
      <w:r w:rsidR="00062BF4" w:rsidRPr="00CC2E39">
        <w:rPr>
          <w:sz w:val="28"/>
          <w:szCs w:val="28"/>
        </w:rPr>
        <w:softHyphen/>
        <w:t xml:space="preserve">ним стажем, выкуривающие по 6-9 сигарет в день. И риск </w:t>
      </w:r>
      <w:r w:rsidRPr="00CC2E39">
        <w:rPr>
          <w:sz w:val="28"/>
          <w:szCs w:val="28"/>
        </w:rPr>
        <w:t xml:space="preserve"> </w:t>
      </w:r>
      <w:r w:rsidR="00062BF4" w:rsidRPr="00CC2E39">
        <w:rPr>
          <w:sz w:val="28"/>
          <w:szCs w:val="28"/>
        </w:rPr>
        <w:t>нарастает с увеличением дозы курения.</w:t>
      </w:r>
    </w:p>
    <w:p w:rsidR="00062BF4" w:rsidRPr="00CC2E39" w:rsidRDefault="00062BF4" w:rsidP="00062BF4">
      <w:pPr>
        <w:pStyle w:val="2"/>
        <w:shd w:val="clear" w:color="auto" w:fill="auto"/>
        <w:spacing w:before="0" w:line="240" w:lineRule="auto"/>
        <w:ind w:left="20" w:right="20" w:firstLine="280"/>
        <w:rPr>
          <w:sz w:val="28"/>
          <w:szCs w:val="28"/>
        </w:rPr>
      </w:pPr>
      <w:r w:rsidRPr="00CC2E39">
        <w:rPr>
          <w:sz w:val="28"/>
          <w:szCs w:val="28"/>
        </w:rPr>
        <w:t>В 90% случаев полиартрит начинается с пораже</w:t>
      </w:r>
      <w:r w:rsidRPr="00CC2E39">
        <w:rPr>
          <w:sz w:val="28"/>
          <w:szCs w:val="28"/>
        </w:rPr>
        <w:softHyphen/>
        <w:t>ний кистей рук. Поэтому его ранними симптомами становится длительная — до 2-3 месяцев — боль в суставах обеих кистей и стойкая их припухлость.</w:t>
      </w:r>
    </w:p>
    <w:p w:rsidR="00062BF4" w:rsidRPr="00CC2E39" w:rsidRDefault="00062BF4" w:rsidP="00062BF4">
      <w:pPr>
        <w:pStyle w:val="2"/>
        <w:shd w:val="clear" w:color="auto" w:fill="auto"/>
        <w:spacing w:before="0" w:line="240" w:lineRule="auto"/>
        <w:ind w:left="20" w:right="20" w:firstLine="280"/>
        <w:rPr>
          <w:sz w:val="28"/>
          <w:szCs w:val="28"/>
        </w:rPr>
      </w:pPr>
      <w:r w:rsidRPr="00CC2E39">
        <w:rPr>
          <w:sz w:val="28"/>
          <w:szCs w:val="28"/>
        </w:rPr>
        <w:t>Установлено, что чаще всего полиартритом бо</w:t>
      </w:r>
      <w:r w:rsidRPr="00CC2E39">
        <w:rPr>
          <w:sz w:val="28"/>
          <w:szCs w:val="28"/>
        </w:rPr>
        <w:softHyphen/>
        <w:t xml:space="preserve">леют женщины средних лет (36-45-летние). Как ни странно, в </w:t>
      </w:r>
      <w:proofErr w:type="gramStart"/>
      <w:r w:rsidRPr="00CC2E39">
        <w:rPr>
          <w:sz w:val="28"/>
          <w:szCs w:val="28"/>
        </w:rPr>
        <w:t>более старшем</w:t>
      </w:r>
      <w:proofErr w:type="gramEnd"/>
      <w:r w:rsidRPr="00CC2E39">
        <w:rPr>
          <w:sz w:val="28"/>
          <w:szCs w:val="28"/>
        </w:rPr>
        <w:t xml:space="preserve"> возрасте уровень заболе</w:t>
      </w:r>
      <w:r w:rsidRPr="00CC2E39">
        <w:rPr>
          <w:sz w:val="28"/>
          <w:szCs w:val="28"/>
        </w:rPr>
        <w:softHyphen/>
        <w:t>вания снижается.</w:t>
      </w:r>
    </w:p>
    <w:p w:rsidR="00C42C8A" w:rsidRDefault="008771F3">
      <w:r w:rsidRPr="008771F3">
        <w:t xml:space="preserve"> </w:t>
      </w:r>
    </w:p>
    <w:p w:rsidR="0012030C" w:rsidRDefault="0012030C"/>
    <w:p w:rsidR="0012030C" w:rsidRDefault="0012030C"/>
    <w:p w:rsidR="0012030C" w:rsidRDefault="005D2316" w:rsidP="005D231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930549" cy="2071116"/>
            <wp:effectExtent l="57150" t="38100" r="41251" b="24384"/>
            <wp:docPr id="3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290" cy="2073053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A2601E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316" w:rsidRDefault="005D2316" w:rsidP="005D2316">
      <w:pPr>
        <w:shd w:val="clear" w:color="auto" w:fill="FFFFFF"/>
        <w:ind w:left="-142" w:right="-144"/>
        <w:jc w:val="center"/>
        <w:outlineLvl w:val="0"/>
        <w:rPr>
          <w:rFonts w:cs="Times New Roman"/>
        </w:rPr>
      </w:pPr>
    </w:p>
    <w:p w:rsidR="005D2316" w:rsidRPr="00E56D5B" w:rsidRDefault="005D2316" w:rsidP="005D2316">
      <w:pPr>
        <w:shd w:val="clear" w:color="auto" w:fill="FFFFFF"/>
        <w:ind w:left="-142" w:right="-144"/>
        <w:jc w:val="center"/>
        <w:outlineLvl w:val="0"/>
        <w:rPr>
          <w:rFonts w:cs="Times New Roman"/>
        </w:rPr>
      </w:pPr>
      <w:r w:rsidRPr="00E56D5B">
        <w:rPr>
          <w:rFonts w:cs="Times New Roman"/>
        </w:rPr>
        <w:t>Список использованной литературы</w:t>
      </w:r>
    </w:p>
    <w:p w:rsidR="005D2316" w:rsidRDefault="00B14F40" w:rsidP="005D2316">
      <w:pPr>
        <w:pStyle w:val="ab"/>
        <w:numPr>
          <w:ilvl w:val="0"/>
          <w:numId w:val="1"/>
        </w:num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Ефимова В. Ревматоидный артрит. Что делать? //</w:t>
      </w:r>
      <w:r w:rsidR="00806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Будь здоров.</w:t>
      </w:r>
      <w:r w:rsidR="00806D88">
        <w:rPr>
          <w:rFonts w:ascii="Times New Roman" w:hAnsi="Times New Roman" w:cs="Times New Roman"/>
          <w:sz w:val="28"/>
          <w:szCs w:val="28"/>
        </w:rPr>
        <w:t xml:space="preserve"> – 2008. - № 2 (февр.). – С. 26</w:t>
      </w:r>
      <w:r>
        <w:rPr>
          <w:rFonts w:ascii="Times New Roman" w:hAnsi="Times New Roman" w:cs="Times New Roman"/>
          <w:sz w:val="28"/>
          <w:szCs w:val="28"/>
        </w:rPr>
        <w:t>-32.</w:t>
      </w:r>
    </w:p>
    <w:p w:rsidR="00B14F40" w:rsidRDefault="00B14F40" w:rsidP="005D2316">
      <w:pPr>
        <w:pStyle w:val="ab"/>
        <w:numPr>
          <w:ilvl w:val="0"/>
          <w:numId w:val="1"/>
        </w:num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Иммунитет против собственных клеток: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ревматоидный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артрит //</w:t>
      </w:r>
      <w:r w:rsidR="00806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Простые рецепты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здо</w:t>
      </w:r>
      <w:r w:rsidR="00806D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ровья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6D88">
        <w:rPr>
          <w:rFonts w:ascii="Times New Roman" w:hAnsi="Times New Roman" w:cs="Times New Roman"/>
          <w:sz w:val="28"/>
          <w:szCs w:val="28"/>
        </w:rPr>
        <w:t>– 2011. - № 7 (июль). – С. 20-</w:t>
      </w:r>
      <w:r>
        <w:rPr>
          <w:rFonts w:ascii="Times New Roman" w:hAnsi="Times New Roman" w:cs="Times New Roman"/>
          <w:sz w:val="28"/>
          <w:szCs w:val="28"/>
        </w:rPr>
        <w:t>31.</w:t>
      </w:r>
    </w:p>
    <w:p w:rsidR="00B14F40" w:rsidRDefault="00B14F40" w:rsidP="005D2316">
      <w:pPr>
        <w:pStyle w:val="ab"/>
        <w:numPr>
          <w:ilvl w:val="0"/>
          <w:numId w:val="1"/>
        </w:num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Ревматоидный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артрит больше не приговор </w:t>
      </w:r>
      <w:r w:rsidR="00806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</w:t>
      </w:r>
      <w:r w:rsidR="00806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Вестник ЗОЖ. – 2010. - № 7 (апр.). – С. 22-23.</w:t>
      </w:r>
    </w:p>
    <w:p w:rsidR="00B14F40" w:rsidRPr="005D2316" w:rsidRDefault="00B14F40" w:rsidP="005D2316">
      <w:pPr>
        <w:pStyle w:val="ab"/>
        <w:numPr>
          <w:ilvl w:val="0"/>
          <w:numId w:val="1"/>
        </w:num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Соколинский В. Болезни суставов. Опухоли: Помогут натуральные препараты. – СПб.: БХВ – Петербург, 2005. – 160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D2316" w:rsidRDefault="005D2316" w:rsidP="005D2316">
      <w:pPr>
        <w:shd w:val="clear" w:color="auto" w:fill="FFFFFF"/>
        <w:jc w:val="center"/>
        <w:outlineLvl w:val="0"/>
        <w:rPr>
          <w:rFonts w:cs="Times New Roman"/>
        </w:rPr>
      </w:pPr>
    </w:p>
    <w:p w:rsidR="005D2316" w:rsidRPr="00E56D5B" w:rsidRDefault="005D2316" w:rsidP="005D2316">
      <w:pPr>
        <w:shd w:val="clear" w:color="auto" w:fill="FFFFFF"/>
        <w:jc w:val="center"/>
        <w:outlineLvl w:val="0"/>
        <w:rPr>
          <w:rFonts w:cs="Times New Roman"/>
        </w:rPr>
      </w:pPr>
      <w:r w:rsidRPr="00E56D5B">
        <w:rPr>
          <w:rFonts w:cs="Times New Roman"/>
        </w:rPr>
        <w:t>Ответственная за выпуск</w:t>
      </w:r>
    </w:p>
    <w:p w:rsidR="008771F3" w:rsidRPr="00CC2E39" w:rsidRDefault="005D2316" w:rsidP="005D2316">
      <w:pPr>
        <w:shd w:val="clear" w:color="auto" w:fill="FFFFFF"/>
        <w:jc w:val="center"/>
        <w:outlineLvl w:val="0"/>
      </w:pPr>
      <w:r w:rsidRPr="00E56D5B">
        <w:rPr>
          <w:rFonts w:cs="Times New Roman"/>
        </w:rPr>
        <w:t>библиотекарь библиотеки-филиала № 5 Л.В. Алтухова</w:t>
      </w:r>
    </w:p>
    <w:sectPr w:rsidR="008771F3" w:rsidRPr="00CC2E39" w:rsidSect="00CC2E39">
      <w:footerReference w:type="default" r:id="rId16"/>
      <w:pgSz w:w="8419" w:h="11906" w:orient="landscape"/>
      <w:pgMar w:top="851" w:right="851" w:bottom="851" w:left="851" w:header="0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C72" w:rsidRDefault="00E76C72" w:rsidP="007E4EEE">
      <w:pPr>
        <w:spacing w:after="0" w:line="240" w:lineRule="auto"/>
      </w:pPr>
      <w:r>
        <w:separator/>
      </w:r>
    </w:p>
  </w:endnote>
  <w:endnote w:type="continuationSeparator" w:id="0">
    <w:p w:rsidR="00E76C72" w:rsidRDefault="00E76C72" w:rsidP="007E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2324"/>
      <w:docPartObj>
        <w:docPartGallery w:val="Page Numbers (Bottom of Page)"/>
        <w:docPartUnique/>
      </w:docPartObj>
    </w:sdtPr>
    <w:sdtContent>
      <w:p w:rsidR="007E4EEE" w:rsidRDefault="0082472A">
        <w:pPr>
          <w:pStyle w:val="a9"/>
          <w:jc w:val="right"/>
        </w:pPr>
        <w:fldSimple w:instr=" PAGE   \* MERGEFORMAT ">
          <w:r w:rsidR="00806D88">
            <w:rPr>
              <w:noProof/>
            </w:rPr>
            <w:t>3</w:t>
          </w:r>
        </w:fldSimple>
      </w:p>
    </w:sdtContent>
  </w:sdt>
  <w:p w:rsidR="007E4EEE" w:rsidRDefault="007E4EE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C72" w:rsidRDefault="00E76C72" w:rsidP="007E4EEE">
      <w:pPr>
        <w:spacing w:after="0" w:line="240" w:lineRule="auto"/>
      </w:pPr>
      <w:r>
        <w:separator/>
      </w:r>
    </w:p>
  </w:footnote>
  <w:footnote w:type="continuationSeparator" w:id="0">
    <w:p w:rsidR="00E76C72" w:rsidRDefault="00E76C72" w:rsidP="007E4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E72C1"/>
    <w:multiLevelType w:val="hybridMultilevel"/>
    <w:tmpl w:val="D690F71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BF4"/>
    <w:rsid w:val="00062BF4"/>
    <w:rsid w:val="000D7570"/>
    <w:rsid w:val="0012030C"/>
    <w:rsid w:val="0018016C"/>
    <w:rsid w:val="002B6D08"/>
    <w:rsid w:val="00381F0C"/>
    <w:rsid w:val="003914AF"/>
    <w:rsid w:val="004E437E"/>
    <w:rsid w:val="005D2316"/>
    <w:rsid w:val="00761BBE"/>
    <w:rsid w:val="007E4EEE"/>
    <w:rsid w:val="00806D88"/>
    <w:rsid w:val="0082472A"/>
    <w:rsid w:val="008771F3"/>
    <w:rsid w:val="008B2200"/>
    <w:rsid w:val="008B5902"/>
    <w:rsid w:val="009C3D75"/>
    <w:rsid w:val="00AE16BB"/>
    <w:rsid w:val="00B14F40"/>
    <w:rsid w:val="00B562DA"/>
    <w:rsid w:val="00B703C9"/>
    <w:rsid w:val="00C42C8A"/>
    <w:rsid w:val="00CC2E39"/>
    <w:rsid w:val="00E1515C"/>
    <w:rsid w:val="00E46340"/>
    <w:rsid w:val="00E7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75"/>
  </w:style>
  <w:style w:type="paragraph" w:styleId="1">
    <w:name w:val="heading 1"/>
    <w:basedOn w:val="a"/>
    <w:next w:val="a"/>
    <w:link w:val="10"/>
    <w:uiPriority w:val="9"/>
    <w:qFormat/>
    <w:rsid w:val="00062B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62BF4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"/>
    <w:rsid w:val="00062BF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62BF4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62BF4"/>
    <w:rPr>
      <w:rFonts w:ascii="Arial" w:eastAsia="Arial" w:hAnsi="Arial" w:cs="Arial"/>
      <w:spacing w:val="-10"/>
      <w:sz w:val="30"/>
      <w:szCs w:val="30"/>
      <w:shd w:val="clear" w:color="auto" w:fill="FFFFFF"/>
    </w:rPr>
  </w:style>
  <w:style w:type="character" w:customStyle="1" w:styleId="11">
    <w:name w:val="Заголовок №1_"/>
    <w:basedOn w:val="a0"/>
    <w:link w:val="12"/>
    <w:rsid w:val="00062BF4"/>
    <w:rPr>
      <w:rFonts w:ascii="Arial" w:eastAsia="Arial" w:hAnsi="Arial" w:cs="Arial"/>
      <w:sz w:val="45"/>
      <w:szCs w:val="4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62BF4"/>
    <w:rPr>
      <w:sz w:val="24"/>
      <w:szCs w:val="24"/>
      <w:shd w:val="clear" w:color="auto" w:fill="FFFFFF"/>
    </w:rPr>
  </w:style>
  <w:style w:type="character" w:customStyle="1" w:styleId="20">
    <w:name w:val="Заголовок №2_"/>
    <w:basedOn w:val="a0"/>
    <w:link w:val="21"/>
    <w:rsid w:val="00062BF4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062BF4"/>
    <w:rPr>
      <w:b/>
      <w:bCs/>
    </w:rPr>
  </w:style>
  <w:style w:type="character" w:customStyle="1" w:styleId="71">
    <w:name w:val="Основной текст (7) + Не полужирный"/>
    <w:basedOn w:val="7"/>
    <w:rsid w:val="00062BF4"/>
    <w:rPr>
      <w:b/>
      <w:bCs/>
    </w:rPr>
  </w:style>
  <w:style w:type="character" w:customStyle="1" w:styleId="3115pt0pt">
    <w:name w:val="Основной текст (3) + 11;5 pt;Интервал 0 pt"/>
    <w:basedOn w:val="3"/>
    <w:rsid w:val="00062BF4"/>
    <w:rPr>
      <w:spacing w:val="-10"/>
      <w:sz w:val="23"/>
      <w:szCs w:val="23"/>
    </w:rPr>
  </w:style>
  <w:style w:type="paragraph" w:customStyle="1" w:styleId="30">
    <w:name w:val="Основной текст (3)"/>
    <w:basedOn w:val="a"/>
    <w:link w:val="3"/>
    <w:rsid w:val="00062BF4"/>
    <w:pPr>
      <w:shd w:val="clear" w:color="auto" w:fill="FFFFFF"/>
      <w:spacing w:after="0" w:line="288" w:lineRule="exact"/>
    </w:pPr>
    <w:rPr>
      <w:rFonts w:ascii="Arial" w:eastAsia="Arial" w:hAnsi="Arial" w:cs="Arial"/>
      <w:sz w:val="21"/>
      <w:szCs w:val="21"/>
    </w:rPr>
  </w:style>
  <w:style w:type="paragraph" w:customStyle="1" w:styleId="2">
    <w:name w:val="Основной текст2"/>
    <w:basedOn w:val="a"/>
    <w:link w:val="a3"/>
    <w:rsid w:val="00062BF4"/>
    <w:pPr>
      <w:shd w:val="clear" w:color="auto" w:fill="FFFFFF"/>
      <w:spacing w:before="240" w:after="0" w:line="283" w:lineRule="exact"/>
      <w:jc w:val="both"/>
    </w:pPr>
    <w:rPr>
      <w:sz w:val="24"/>
      <w:szCs w:val="24"/>
    </w:rPr>
  </w:style>
  <w:style w:type="paragraph" w:customStyle="1" w:styleId="50">
    <w:name w:val="Основной текст (5)"/>
    <w:basedOn w:val="a"/>
    <w:link w:val="5"/>
    <w:rsid w:val="00062BF4"/>
    <w:pPr>
      <w:shd w:val="clear" w:color="auto" w:fill="FFFFFF"/>
      <w:spacing w:after="120" w:line="0" w:lineRule="atLeast"/>
    </w:pPr>
    <w:rPr>
      <w:rFonts w:ascii="Arial" w:eastAsia="Arial" w:hAnsi="Arial" w:cs="Arial"/>
      <w:sz w:val="36"/>
      <w:szCs w:val="36"/>
    </w:rPr>
  </w:style>
  <w:style w:type="paragraph" w:customStyle="1" w:styleId="60">
    <w:name w:val="Основной текст (6)"/>
    <w:basedOn w:val="a"/>
    <w:link w:val="6"/>
    <w:rsid w:val="00062BF4"/>
    <w:pPr>
      <w:shd w:val="clear" w:color="auto" w:fill="FFFFFF"/>
      <w:spacing w:before="2700" w:after="1140" w:line="0" w:lineRule="atLeast"/>
    </w:pPr>
    <w:rPr>
      <w:rFonts w:ascii="Arial" w:eastAsia="Arial" w:hAnsi="Arial" w:cs="Arial"/>
      <w:spacing w:val="-10"/>
      <w:sz w:val="30"/>
      <w:szCs w:val="30"/>
    </w:rPr>
  </w:style>
  <w:style w:type="paragraph" w:customStyle="1" w:styleId="12">
    <w:name w:val="Заголовок №1"/>
    <w:basedOn w:val="a"/>
    <w:link w:val="11"/>
    <w:rsid w:val="00062BF4"/>
    <w:pPr>
      <w:shd w:val="clear" w:color="auto" w:fill="FFFFFF"/>
      <w:spacing w:before="1140" w:after="0" w:line="485" w:lineRule="exact"/>
      <w:outlineLvl w:val="0"/>
    </w:pPr>
    <w:rPr>
      <w:rFonts w:ascii="Arial" w:eastAsia="Arial" w:hAnsi="Arial" w:cs="Arial"/>
      <w:sz w:val="45"/>
      <w:szCs w:val="45"/>
    </w:rPr>
  </w:style>
  <w:style w:type="paragraph" w:customStyle="1" w:styleId="70">
    <w:name w:val="Основной текст (7)"/>
    <w:basedOn w:val="a"/>
    <w:link w:val="7"/>
    <w:rsid w:val="00062BF4"/>
    <w:pPr>
      <w:shd w:val="clear" w:color="auto" w:fill="FFFFFF"/>
      <w:spacing w:after="240" w:line="274" w:lineRule="exact"/>
    </w:pPr>
    <w:rPr>
      <w:sz w:val="24"/>
      <w:szCs w:val="24"/>
    </w:rPr>
  </w:style>
  <w:style w:type="paragraph" w:customStyle="1" w:styleId="21">
    <w:name w:val="Заголовок №2"/>
    <w:basedOn w:val="a"/>
    <w:link w:val="20"/>
    <w:rsid w:val="00062BF4"/>
    <w:pPr>
      <w:shd w:val="clear" w:color="auto" w:fill="FFFFFF"/>
      <w:spacing w:before="240" w:after="240" w:line="0" w:lineRule="atLeast"/>
      <w:outlineLvl w:val="1"/>
    </w:pPr>
    <w:rPr>
      <w:rFonts w:ascii="Arial" w:eastAsia="Arial" w:hAnsi="Arial" w:cs="Arial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062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B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62BF4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7">
    <w:name w:val="header"/>
    <w:basedOn w:val="a"/>
    <w:link w:val="a8"/>
    <w:uiPriority w:val="99"/>
    <w:unhideWhenUsed/>
    <w:rsid w:val="007E4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4EEE"/>
  </w:style>
  <w:style w:type="paragraph" w:styleId="a9">
    <w:name w:val="footer"/>
    <w:basedOn w:val="a"/>
    <w:link w:val="aa"/>
    <w:uiPriority w:val="99"/>
    <w:unhideWhenUsed/>
    <w:rsid w:val="007E4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4EEE"/>
  </w:style>
  <w:style w:type="paragraph" w:styleId="ab">
    <w:name w:val="List Paragraph"/>
    <w:basedOn w:val="a"/>
    <w:uiPriority w:val="34"/>
    <w:qFormat/>
    <w:rsid w:val="005D231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rsid w:val="005D2316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B824C-819A-45D5-9B33-F708EB28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RePack by SPecialiST</cp:lastModifiedBy>
  <cp:revision>8</cp:revision>
  <cp:lastPrinted>2013-07-12T11:57:00Z</cp:lastPrinted>
  <dcterms:created xsi:type="dcterms:W3CDTF">2013-04-17T10:38:00Z</dcterms:created>
  <dcterms:modified xsi:type="dcterms:W3CDTF">2018-09-25T10:15:00Z</dcterms:modified>
</cp:coreProperties>
</file>