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48E" w:rsidRPr="00FF448E" w:rsidRDefault="00FF448E" w:rsidP="004A663C">
      <w:pPr>
        <w:ind w:right="-117"/>
        <w:rPr>
          <w:rFonts w:ascii="Times New Roman" w:hAnsi="Times New Roman" w:cs="Times New Roman"/>
          <w:b/>
          <w:sz w:val="28"/>
          <w:szCs w:val="28"/>
          <w:bdr w:val="double" w:sz="12" w:space="0" w:color="0000FF"/>
        </w:rPr>
      </w:pPr>
      <w:r w:rsidRPr="00FF448E">
        <w:rPr>
          <w:rFonts w:ascii="Times New Roman" w:hAnsi="Times New Roman" w:cs="Times New Roman"/>
          <w:b/>
          <w:sz w:val="28"/>
          <w:szCs w:val="28"/>
        </w:rPr>
        <w:t>МКУК г-к Кисловодска «ЦБС</w:t>
      </w:r>
      <w:r w:rsidRPr="00A8095C">
        <w:rPr>
          <w:rFonts w:ascii="Times New Roman" w:hAnsi="Times New Roman" w:cs="Times New Roman"/>
          <w:b/>
          <w:sz w:val="28"/>
          <w:szCs w:val="28"/>
        </w:rPr>
        <w:t xml:space="preserve">» </w:t>
      </w:r>
      <w:r w:rsidR="00650CF0" w:rsidRPr="00A8095C">
        <w:rPr>
          <w:rFonts w:ascii="Times New Roman" w:hAnsi="Times New Roman" w:cs="Times New Roman"/>
          <w:b/>
          <w:sz w:val="28"/>
          <w:szCs w:val="28"/>
        </w:rPr>
        <w:t xml:space="preserve">  </w:t>
      </w:r>
      <w:r w:rsidRPr="00A8095C">
        <w:rPr>
          <w:rFonts w:ascii="Times New Roman" w:hAnsi="Times New Roman" w:cs="Times New Roman"/>
          <w:b/>
          <w:sz w:val="28"/>
          <w:szCs w:val="28"/>
        </w:rPr>
        <w:t xml:space="preserve"> </w:t>
      </w:r>
      <w:r w:rsidR="00650CF0" w:rsidRPr="00A8095C">
        <w:rPr>
          <w:rFonts w:ascii="Times New Roman" w:hAnsi="Times New Roman" w:cs="Times New Roman"/>
          <w:b/>
          <w:sz w:val="28"/>
          <w:szCs w:val="28"/>
        </w:rPr>
        <w:t xml:space="preserve">            </w:t>
      </w:r>
      <w:r w:rsidR="0090359D" w:rsidRPr="00A8095C">
        <w:rPr>
          <w:rFonts w:ascii="Times New Roman" w:hAnsi="Times New Roman" w:cs="Times New Roman"/>
          <w:b/>
          <w:sz w:val="28"/>
          <w:szCs w:val="28"/>
        </w:rPr>
        <w:t xml:space="preserve">  </w:t>
      </w:r>
      <w:r w:rsidR="00650CF0" w:rsidRPr="00A8095C">
        <w:rPr>
          <w:rFonts w:ascii="Times New Roman" w:hAnsi="Times New Roman" w:cs="Times New Roman"/>
          <w:b/>
          <w:sz w:val="28"/>
          <w:szCs w:val="28"/>
        </w:rPr>
        <w:t xml:space="preserve">      </w:t>
      </w:r>
      <w:r w:rsidR="004A663C" w:rsidRPr="00A8095C">
        <w:rPr>
          <w:rFonts w:ascii="Times New Roman" w:hAnsi="Times New Roman" w:cs="Times New Roman"/>
          <w:b/>
          <w:sz w:val="28"/>
          <w:szCs w:val="28"/>
        </w:rPr>
        <w:t xml:space="preserve">  </w:t>
      </w:r>
      <w:r w:rsidR="00650CF0" w:rsidRPr="00A8095C">
        <w:rPr>
          <w:rFonts w:ascii="Times New Roman" w:hAnsi="Times New Roman" w:cs="Times New Roman"/>
          <w:b/>
          <w:sz w:val="28"/>
          <w:szCs w:val="28"/>
        </w:rPr>
        <w:t xml:space="preserve">  </w:t>
      </w:r>
      <w:r w:rsidRPr="00A8095C">
        <w:rPr>
          <w:rFonts w:ascii="Times New Roman" w:hAnsi="Times New Roman" w:cs="Times New Roman"/>
          <w:b/>
          <w:sz w:val="28"/>
          <w:szCs w:val="28"/>
        </w:rPr>
        <w:t xml:space="preserve">   </w:t>
      </w:r>
      <w:r w:rsidRPr="00A8095C">
        <w:rPr>
          <w:rFonts w:ascii="Times New Roman" w:hAnsi="Times New Roman" w:cs="Times New Roman"/>
          <w:b/>
          <w:sz w:val="28"/>
          <w:szCs w:val="28"/>
          <w:bdr w:val="double" w:sz="12" w:space="0" w:color="0000FF"/>
        </w:rPr>
        <w:t xml:space="preserve"> 18 +</w:t>
      </w:r>
    </w:p>
    <w:p w:rsidR="00D61DA6" w:rsidRPr="00FF448E" w:rsidRDefault="00650CF0" w:rsidP="00650CF0">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2336" behindDoc="1" locked="0" layoutInCell="1" allowOverlap="1">
            <wp:simplePos x="0" y="0"/>
            <wp:positionH relativeFrom="column">
              <wp:posOffset>3202305</wp:posOffset>
            </wp:positionH>
            <wp:positionV relativeFrom="paragraph">
              <wp:posOffset>131445</wp:posOffset>
            </wp:positionV>
            <wp:extent cx="1141095" cy="1056640"/>
            <wp:effectExtent l="19050" t="0" r="1905" b="0"/>
            <wp:wrapTight wrapText="bothSides">
              <wp:wrapPolygon edited="0">
                <wp:start x="-361" y="0"/>
                <wp:lineTo x="-361" y="21029"/>
                <wp:lineTo x="21636" y="21029"/>
                <wp:lineTo x="21636" y="0"/>
                <wp:lineTo x="-361" y="0"/>
              </wp:wrapPolygon>
            </wp:wrapTight>
            <wp:docPr id="7" name="Рисунок 1" descr="d:\Users\admin\Desktop\Алтухова\БУКЛЕТЫ\логотип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Алтухова\БУКЛЕТЫ\логотип 3.png"/>
                    <pic:cNvPicPr>
                      <a:picLocks noChangeAspect="1" noChangeArrowheads="1"/>
                    </pic:cNvPicPr>
                  </pic:nvPicPr>
                  <pic:blipFill>
                    <a:blip r:embed="rId8" cstate="print"/>
                    <a:srcRect/>
                    <a:stretch>
                      <a:fillRect/>
                    </a:stretch>
                  </pic:blipFill>
                  <pic:spPr bwMode="auto">
                    <a:xfrm>
                      <a:off x="0" y="0"/>
                      <a:ext cx="1141095" cy="1056640"/>
                    </a:xfrm>
                    <a:prstGeom prst="rect">
                      <a:avLst/>
                    </a:prstGeom>
                    <a:noFill/>
                    <a:ln w="9525">
                      <a:noFill/>
                      <a:miter lim="800000"/>
                      <a:headEnd/>
                      <a:tailEnd/>
                    </a:ln>
                  </pic:spPr>
                </pic:pic>
              </a:graphicData>
            </a:graphic>
          </wp:anchor>
        </w:drawing>
      </w:r>
      <w:r w:rsidR="00FF448E" w:rsidRPr="00FF448E">
        <w:rPr>
          <w:rFonts w:ascii="Times New Roman" w:hAnsi="Times New Roman" w:cs="Times New Roman"/>
          <w:b/>
          <w:sz w:val="28"/>
          <w:szCs w:val="28"/>
        </w:rPr>
        <w:t>Библиотека-филиал № 5</w:t>
      </w:r>
    </w:p>
    <w:p w:rsidR="00D61DA6" w:rsidRPr="00FF448E" w:rsidRDefault="00D61DA6" w:rsidP="00A43FDB">
      <w:pPr>
        <w:spacing w:line="276" w:lineRule="auto"/>
        <w:jc w:val="both"/>
        <w:rPr>
          <w:rFonts w:ascii="Times New Roman" w:hAnsi="Times New Roman" w:cs="Times New Roman"/>
          <w:sz w:val="28"/>
          <w:szCs w:val="28"/>
        </w:rPr>
      </w:pPr>
    </w:p>
    <w:p w:rsidR="00936722" w:rsidRPr="00FF448E" w:rsidRDefault="00D61DA6" w:rsidP="00A43FDB">
      <w:pPr>
        <w:tabs>
          <w:tab w:val="right" w:pos="1620"/>
          <w:tab w:val="left" w:pos="2700"/>
          <w:tab w:val="left" w:pos="4680"/>
        </w:tabs>
        <w:spacing w:line="276" w:lineRule="auto"/>
        <w:jc w:val="right"/>
        <w:rPr>
          <w:rFonts w:ascii="Times New Roman" w:hAnsi="Times New Roman" w:cs="Times New Roman"/>
          <w:sz w:val="28"/>
          <w:szCs w:val="28"/>
        </w:rPr>
      </w:pPr>
      <w:r w:rsidRPr="00FF448E">
        <w:rPr>
          <w:rFonts w:ascii="Times New Roman" w:hAnsi="Times New Roman" w:cs="Times New Roman"/>
          <w:sz w:val="28"/>
          <w:szCs w:val="28"/>
        </w:rPr>
        <w:t xml:space="preserve">      </w:t>
      </w:r>
    </w:p>
    <w:p w:rsidR="00010A8F" w:rsidRPr="00FF448E" w:rsidRDefault="00010A8F" w:rsidP="00A43FDB">
      <w:pPr>
        <w:tabs>
          <w:tab w:val="right" w:pos="1620"/>
          <w:tab w:val="left" w:pos="2700"/>
          <w:tab w:val="left" w:pos="4680"/>
        </w:tabs>
        <w:spacing w:line="276" w:lineRule="auto"/>
        <w:jc w:val="both"/>
        <w:rPr>
          <w:rFonts w:ascii="Times New Roman" w:hAnsi="Times New Roman" w:cs="Times New Roman"/>
          <w:sz w:val="28"/>
          <w:szCs w:val="28"/>
        </w:rPr>
      </w:pPr>
    </w:p>
    <w:p w:rsidR="00650CF0" w:rsidRDefault="00650CF0" w:rsidP="001369B8">
      <w:pPr>
        <w:spacing w:line="276" w:lineRule="auto"/>
        <w:rPr>
          <w:rFonts w:ascii="Times New Roman" w:hAnsi="Times New Roman" w:cs="Times New Roman"/>
          <w:bCs/>
          <w:sz w:val="28"/>
          <w:szCs w:val="28"/>
        </w:rPr>
      </w:pPr>
    </w:p>
    <w:p w:rsidR="00650CF0" w:rsidRDefault="00650CF0" w:rsidP="00A43FDB">
      <w:pPr>
        <w:spacing w:line="276" w:lineRule="auto"/>
        <w:jc w:val="center"/>
        <w:rPr>
          <w:rFonts w:ascii="Times New Roman" w:hAnsi="Times New Roman" w:cs="Times New Roman"/>
          <w:bCs/>
          <w:sz w:val="28"/>
          <w:szCs w:val="28"/>
        </w:rPr>
      </w:pPr>
    </w:p>
    <w:p w:rsidR="0022378B" w:rsidRDefault="0022378B" w:rsidP="00A43FDB">
      <w:pPr>
        <w:spacing w:line="276" w:lineRule="auto"/>
        <w:jc w:val="center"/>
        <w:rPr>
          <w:rFonts w:ascii="Times New Roman" w:hAnsi="Times New Roman" w:cs="Times New Roman"/>
          <w:bCs/>
          <w:sz w:val="28"/>
          <w:szCs w:val="28"/>
        </w:rPr>
      </w:pPr>
    </w:p>
    <w:p w:rsidR="00650CF0" w:rsidRPr="00FF6956" w:rsidRDefault="00073380" w:rsidP="00A43FDB">
      <w:pPr>
        <w:spacing w:line="276" w:lineRule="auto"/>
        <w:jc w:val="center"/>
        <w:rPr>
          <w:rFonts w:ascii="Times New Roman" w:hAnsi="Times New Roman" w:cs="Times New Roman"/>
          <w:bCs/>
          <w:sz w:val="28"/>
          <w:szCs w:val="28"/>
        </w:rPr>
      </w:pPr>
      <w:r w:rsidRPr="00073380">
        <w:rPr>
          <w:rFonts w:ascii="Times New Roman" w:hAnsi="Times New Roman" w:cs="Times New Roman"/>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342pt;height:43.5pt" fillcolor="maroon" strokecolor="#c4bc96 [2414]" strokeweight=".25pt">
            <v:shadow color="#99f" offset="3pt"/>
            <v:textpath style="font-family:&quot;Meiryo UI&quot;;font-weight:bold;v-text-kern:t" trim="t" fitpath="t" string="Кальций - жемчужина здоровья"/>
          </v:shape>
        </w:pict>
      </w:r>
    </w:p>
    <w:p w:rsidR="00743A8E" w:rsidRDefault="00743A8E" w:rsidP="00A43FDB">
      <w:pPr>
        <w:spacing w:line="276" w:lineRule="auto"/>
        <w:jc w:val="both"/>
        <w:rPr>
          <w:rFonts w:ascii="Times New Roman" w:hAnsi="Times New Roman" w:cs="Times New Roman"/>
          <w:bCs/>
          <w:sz w:val="28"/>
          <w:szCs w:val="28"/>
        </w:rPr>
      </w:pPr>
    </w:p>
    <w:p w:rsidR="003843AB" w:rsidRPr="00FF448E" w:rsidRDefault="003843AB" w:rsidP="00A43FDB">
      <w:pPr>
        <w:spacing w:line="276" w:lineRule="auto"/>
        <w:jc w:val="both"/>
        <w:rPr>
          <w:rFonts w:ascii="Times New Roman" w:hAnsi="Times New Roman" w:cs="Times New Roman"/>
          <w:bCs/>
          <w:sz w:val="28"/>
          <w:szCs w:val="28"/>
        </w:rPr>
      </w:pPr>
    </w:p>
    <w:p w:rsidR="008E6E2E" w:rsidRDefault="0022378B" w:rsidP="00A43FDB">
      <w:pPr>
        <w:spacing w:line="276" w:lineRule="auto"/>
        <w:jc w:val="both"/>
        <w:rPr>
          <w:rFonts w:ascii="Times New Roman" w:hAnsi="Times New Roman" w:cs="Times New Roman"/>
          <w:bCs/>
          <w:noProof/>
          <w:sz w:val="28"/>
          <w:szCs w:val="28"/>
        </w:rPr>
      </w:pPr>
      <w:r>
        <w:rPr>
          <w:rFonts w:ascii="Times New Roman" w:hAnsi="Times New Roman" w:cs="Times New Roman"/>
          <w:bCs/>
          <w:noProof/>
          <w:sz w:val="28"/>
          <w:szCs w:val="28"/>
        </w:rPr>
        <w:drawing>
          <wp:anchor distT="0" distB="0" distL="114300" distR="114300" simplePos="0" relativeHeight="251722752" behindDoc="0" locked="0" layoutInCell="1" allowOverlap="1">
            <wp:simplePos x="0" y="0"/>
            <wp:positionH relativeFrom="column">
              <wp:posOffset>394754</wp:posOffset>
            </wp:positionH>
            <wp:positionV relativeFrom="paragraph">
              <wp:posOffset>32673</wp:posOffset>
            </wp:positionV>
            <wp:extent cx="3569539" cy="2424022"/>
            <wp:effectExtent l="95250" t="95250" r="88061" b="90578"/>
            <wp:wrapNone/>
            <wp:docPr id="75" name="Рисунок 75" descr="d:\Users\admin\Desktop\КАРТИНКИ\кальций\raznoe-rakushki-korally-dekorativnye-spa-694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Users\admin\Desktop\КАРТИНКИ\кальций\raznoe-rakushki-korally-dekorativnye-spa-694368.jpg"/>
                    <pic:cNvPicPr>
                      <a:picLocks noChangeAspect="1" noChangeArrowheads="1"/>
                    </pic:cNvPicPr>
                  </pic:nvPicPr>
                  <pic:blipFill>
                    <a:blip r:embed="rId9" cstate="print"/>
                    <a:srcRect l="1380"/>
                    <a:stretch>
                      <a:fillRect/>
                    </a:stretch>
                  </pic:blipFill>
                  <pic:spPr bwMode="auto">
                    <a:xfrm>
                      <a:off x="0" y="0"/>
                      <a:ext cx="3569539" cy="2424022"/>
                    </a:xfrm>
                    <a:prstGeom prst="rect">
                      <a:avLst/>
                    </a:prstGeom>
                    <a:noFill/>
                    <a:ln w="101600" cmpd="tri">
                      <a:solidFill>
                        <a:schemeClr val="accent2">
                          <a:lumMod val="75000"/>
                        </a:schemeClr>
                      </a:solidFill>
                      <a:miter lim="800000"/>
                      <a:headEnd/>
                      <a:tailEnd/>
                    </a:ln>
                  </pic:spPr>
                </pic:pic>
              </a:graphicData>
            </a:graphic>
          </wp:anchor>
        </w:drawing>
      </w:r>
    </w:p>
    <w:p w:rsidR="008E6E2E" w:rsidRDefault="008E6E2E" w:rsidP="00A43FDB">
      <w:pPr>
        <w:spacing w:line="276" w:lineRule="auto"/>
        <w:jc w:val="both"/>
        <w:rPr>
          <w:rFonts w:ascii="Times New Roman" w:hAnsi="Times New Roman" w:cs="Times New Roman"/>
          <w:bCs/>
          <w:noProof/>
          <w:sz w:val="28"/>
          <w:szCs w:val="28"/>
        </w:rPr>
      </w:pPr>
    </w:p>
    <w:p w:rsidR="008E6E2E" w:rsidRDefault="008E6E2E" w:rsidP="00A43FDB">
      <w:pPr>
        <w:spacing w:line="276" w:lineRule="auto"/>
        <w:jc w:val="both"/>
        <w:rPr>
          <w:rFonts w:ascii="Times New Roman" w:hAnsi="Times New Roman" w:cs="Times New Roman"/>
          <w:bCs/>
          <w:noProof/>
          <w:sz w:val="28"/>
          <w:szCs w:val="28"/>
        </w:rPr>
      </w:pPr>
    </w:p>
    <w:p w:rsidR="008E6E2E" w:rsidRDefault="008E6E2E" w:rsidP="00A43FDB">
      <w:pPr>
        <w:spacing w:line="276" w:lineRule="auto"/>
        <w:jc w:val="both"/>
        <w:rPr>
          <w:rFonts w:ascii="Times New Roman" w:hAnsi="Times New Roman" w:cs="Times New Roman"/>
          <w:bCs/>
          <w:noProof/>
          <w:sz w:val="28"/>
          <w:szCs w:val="28"/>
        </w:rPr>
      </w:pPr>
    </w:p>
    <w:p w:rsidR="008E6E2E" w:rsidRDefault="008E6E2E" w:rsidP="00A43FDB">
      <w:pPr>
        <w:spacing w:line="276" w:lineRule="auto"/>
        <w:jc w:val="both"/>
        <w:rPr>
          <w:rFonts w:ascii="Times New Roman" w:hAnsi="Times New Roman" w:cs="Times New Roman"/>
          <w:bCs/>
          <w:noProof/>
          <w:sz w:val="28"/>
          <w:szCs w:val="28"/>
        </w:rPr>
      </w:pPr>
    </w:p>
    <w:p w:rsidR="008E6E2E" w:rsidRDefault="008E6E2E" w:rsidP="00A43FDB">
      <w:pPr>
        <w:spacing w:line="276" w:lineRule="auto"/>
        <w:jc w:val="both"/>
        <w:rPr>
          <w:rFonts w:ascii="Times New Roman" w:hAnsi="Times New Roman" w:cs="Times New Roman"/>
          <w:bCs/>
          <w:noProof/>
          <w:sz w:val="28"/>
          <w:szCs w:val="28"/>
        </w:rPr>
      </w:pPr>
    </w:p>
    <w:p w:rsidR="008E6E2E" w:rsidRDefault="008E6E2E" w:rsidP="00A43FDB">
      <w:pPr>
        <w:spacing w:line="276" w:lineRule="auto"/>
        <w:jc w:val="both"/>
        <w:rPr>
          <w:rFonts w:ascii="Times New Roman" w:hAnsi="Times New Roman" w:cs="Times New Roman"/>
          <w:bCs/>
          <w:noProof/>
          <w:sz w:val="28"/>
          <w:szCs w:val="28"/>
        </w:rPr>
      </w:pPr>
    </w:p>
    <w:p w:rsidR="008E6E2E" w:rsidRDefault="008E6E2E" w:rsidP="00A43FDB">
      <w:pPr>
        <w:spacing w:line="276" w:lineRule="auto"/>
        <w:jc w:val="both"/>
        <w:rPr>
          <w:rFonts w:ascii="Times New Roman" w:hAnsi="Times New Roman" w:cs="Times New Roman"/>
          <w:bCs/>
          <w:noProof/>
          <w:sz w:val="28"/>
          <w:szCs w:val="28"/>
        </w:rPr>
      </w:pPr>
    </w:p>
    <w:p w:rsidR="008E6E2E" w:rsidRDefault="008E6E2E" w:rsidP="00A43FDB">
      <w:pPr>
        <w:spacing w:line="276" w:lineRule="auto"/>
        <w:jc w:val="both"/>
        <w:rPr>
          <w:rFonts w:ascii="Times New Roman" w:hAnsi="Times New Roman" w:cs="Times New Roman"/>
          <w:bCs/>
          <w:noProof/>
          <w:sz w:val="28"/>
          <w:szCs w:val="28"/>
        </w:rPr>
      </w:pPr>
    </w:p>
    <w:p w:rsidR="008E6E2E" w:rsidRDefault="008E6E2E" w:rsidP="00A43FDB">
      <w:pPr>
        <w:spacing w:line="276" w:lineRule="auto"/>
        <w:jc w:val="both"/>
        <w:rPr>
          <w:rFonts w:ascii="Times New Roman" w:hAnsi="Times New Roman" w:cs="Times New Roman"/>
          <w:bCs/>
          <w:noProof/>
          <w:sz w:val="28"/>
          <w:szCs w:val="28"/>
        </w:rPr>
      </w:pPr>
    </w:p>
    <w:p w:rsidR="00841723" w:rsidRDefault="00841723" w:rsidP="001369B8">
      <w:pPr>
        <w:spacing w:line="276" w:lineRule="auto"/>
        <w:jc w:val="both"/>
        <w:rPr>
          <w:rFonts w:ascii="Times New Roman" w:hAnsi="Times New Roman" w:cs="Times New Roman"/>
          <w:bCs/>
          <w:sz w:val="28"/>
          <w:szCs w:val="28"/>
        </w:rPr>
      </w:pPr>
    </w:p>
    <w:p w:rsidR="00495B4F" w:rsidRDefault="00495B4F" w:rsidP="001369B8">
      <w:pPr>
        <w:spacing w:line="276" w:lineRule="auto"/>
        <w:jc w:val="both"/>
        <w:rPr>
          <w:rFonts w:ascii="Times New Roman" w:hAnsi="Times New Roman" w:cs="Times New Roman"/>
          <w:bCs/>
          <w:sz w:val="28"/>
          <w:szCs w:val="28"/>
        </w:rPr>
      </w:pPr>
    </w:p>
    <w:p w:rsidR="00495B4F" w:rsidRDefault="00495B4F" w:rsidP="001369B8">
      <w:pPr>
        <w:spacing w:line="276" w:lineRule="auto"/>
        <w:jc w:val="both"/>
        <w:rPr>
          <w:rFonts w:ascii="Times New Roman" w:hAnsi="Times New Roman" w:cs="Times New Roman"/>
          <w:bCs/>
          <w:sz w:val="28"/>
          <w:szCs w:val="28"/>
        </w:rPr>
      </w:pPr>
    </w:p>
    <w:p w:rsidR="00495B4F" w:rsidRPr="001369B8" w:rsidRDefault="00495B4F" w:rsidP="001369B8">
      <w:pPr>
        <w:spacing w:line="276" w:lineRule="auto"/>
        <w:jc w:val="both"/>
        <w:rPr>
          <w:rFonts w:ascii="Times New Roman" w:hAnsi="Times New Roman" w:cs="Times New Roman"/>
          <w:bCs/>
          <w:sz w:val="28"/>
          <w:szCs w:val="28"/>
        </w:rPr>
      </w:pPr>
    </w:p>
    <w:p w:rsidR="00841723" w:rsidRDefault="00841723" w:rsidP="00A43FDB">
      <w:pPr>
        <w:spacing w:line="276" w:lineRule="auto"/>
        <w:jc w:val="center"/>
        <w:rPr>
          <w:rFonts w:ascii="Times New Roman" w:hAnsi="Times New Roman" w:cs="Times New Roman"/>
          <w:b/>
          <w:sz w:val="28"/>
          <w:szCs w:val="28"/>
        </w:rPr>
      </w:pPr>
    </w:p>
    <w:p w:rsidR="00875184" w:rsidRDefault="00BF2400" w:rsidP="00A43FDB">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Кисловодск, 2019</w:t>
      </w:r>
      <w:r w:rsidR="00112F31" w:rsidRPr="00FF448E">
        <w:rPr>
          <w:rFonts w:ascii="Times New Roman" w:hAnsi="Times New Roman" w:cs="Times New Roman"/>
          <w:b/>
          <w:sz w:val="28"/>
          <w:szCs w:val="28"/>
        </w:rPr>
        <w:t xml:space="preserve"> г.</w:t>
      </w:r>
      <w:r w:rsidR="00875184">
        <w:rPr>
          <w:rFonts w:ascii="Times New Roman" w:hAnsi="Times New Roman" w:cs="Times New Roman"/>
          <w:b/>
          <w:sz w:val="28"/>
          <w:szCs w:val="28"/>
        </w:rPr>
        <w:t xml:space="preserve">  </w:t>
      </w:r>
    </w:p>
    <w:p w:rsidR="0094577E" w:rsidRPr="00265F8B" w:rsidRDefault="0094577E" w:rsidP="0094577E">
      <w:pPr>
        <w:spacing w:line="273" w:lineRule="auto"/>
        <w:rPr>
          <w:rFonts w:ascii="Times New Roman" w:hAnsi="Times New Roman" w:cs="Times New Roman"/>
          <w:sz w:val="28"/>
          <w:szCs w:val="28"/>
        </w:rPr>
      </w:pPr>
      <w:r w:rsidRPr="00265F8B">
        <w:rPr>
          <w:rFonts w:ascii="Times New Roman" w:hAnsi="Times New Roman" w:cs="Times New Roman"/>
          <w:sz w:val="28"/>
          <w:szCs w:val="28"/>
        </w:rPr>
        <w:lastRenderedPageBreak/>
        <w:t>ББК 53.59</w:t>
      </w:r>
    </w:p>
    <w:p w:rsidR="0094577E" w:rsidRPr="00265F8B" w:rsidRDefault="007E71CB" w:rsidP="0094577E">
      <w:pPr>
        <w:rPr>
          <w:rFonts w:ascii="Times New Roman" w:hAnsi="Times New Roman" w:cs="Times New Roman"/>
          <w:sz w:val="28"/>
          <w:szCs w:val="28"/>
        </w:rPr>
      </w:pPr>
      <w:r>
        <w:rPr>
          <w:rFonts w:ascii="Times New Roman" w:hAnsi="Times New Roman" w:cs="Times New Roman"/>
          <w:sz w:val="28"/>
          <w:szCs w:val="28"/>
        </w:rPr>
        <w:t>К</w:t>
      </w:r>
      <w:r w:rsidR="00422E38" w:rsidRPr="00265F8B">
        <w:rPr>
          <w:rFonts w:ascii="Times New Roman" w:hAnsi="Times New Roman" w:cs="Times New Roman"/>
          <w:sz w:val="28"/>
          <w:szCs w:val="28"/>
        </w:rPr>
        <w:t>17</w:t>
      </w:r>
    </w:p>
    <w:p w:rsidR="00880D56" w:rsidRDefault="00880D56" w:rsidP="00BF2400">
      <w:pPr>
        <w:spacing w:line="276" w:lineRule="auto"/>
        <w:rPr>
          <w:rFonts w:ascii="Times New Roman" w:hAnsi="Times New Roman" w:cs="Times New Roman"/>
          <w:b/>
          <w:sz w:val="28"/>
          <w:szCs w:val="28"/>
        </w:rPr>
      </w:pPr>
    </w:p>
    <w:p w:rsidR="00880D56" w:rsidRDefault="00265F8B" w:rsidP="00265F8B">
      <w:pPr>
        <w:spacing w:line="276" w:lineRule="auto"/>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18656" behindDoc="1" locked="0" layoutInCell="1" allowOverlap="1">
            <wp:simplePos x="0" y="0"/>
            <wp:positionH relativeFrom="column">
              <wp:posOffset>83820</wp:posOffset>
            </wp:positionH>
            <wp:positionV relativeFrom="paragraph">
              <wp:posOffset>293370</wp:posOffset>
            </wp:positionV>
            <wp:extent cx="4121785" cy="3096260"/>
            <wp:effectExtent l="19050" t="0" r="0" b="0"/>
            <wp:wrapTight wrapText="bothSides">
              <wp:wrapPolygon edited="0">
                <wp:start x="-100" y="0"/>
                <wp:lineTo x="-100" y="21529"/>
                <wp:lineTo x="21563" y="21529"/>
                <wp:lineTo x="21563" y="0"/>
                <wp:lineTo x="-100" y="0"/>
              </wp:wrapPolygon>
            </wp:wrapTight>
            <wp:docPr id="72" name="Рисунок 72" descr="d:\Users\admin\Desktop\КАРТИНКИ\кальций\14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Users\admin\Desktop\КАРТИНКИ\кальций\14719.jpg"/>
                    <pic:cNvPicPr>
                      <a:picLocks noChangeAspect="1" noChangeArrowheads="1"/>
                    </pic:cNvPicPr>
                  </pic:nvPicPr>
                  <pic:blipFill>
                    <a:blip r:embed="rId10" cstate="print"/>
                    <a:srcRect/>
                    <a:stretch>
                      <a:fillRect/>
                    </a:stretch>
                  </pic:blipFill>
                  <pic:spPr bwMode="auto">
                    <a:xfrm>
                      <a:off x="0" y="0"/>
                      <a:ext cx="4121785" cy="3096260"/>
                    </a:xfrm>
                    <a:prstGeom prst="rect">
                      <a:avLst/>
                    </a:prstGeom>
                    <a:noFill/>
                    <a:ln w="9525">
                      <a:noFill/>
                      <a:miter lim="800000"/>
                      <a:headEnd/>
                      <a:tailEnd/>
                    </a:ln>
                  </pic:spPr>
                </pic:pic>
              </a:graphicData>
            </a:graphic>
          </wp:anchor>
        </w:drawing>
      </w:r>
    </w:p>
    <w:p w:rsidR="00880D56" w:rsidRDefault="00880D56" w:rsidP="00A43FDB">
      <w:pPr>
        <w:spacing w:line="276" w:lineRule="auto"/>
        <w:jc w:val="center"/>
        <w:rPr>
          <w:rFonts w:ascii="Times New Roman" w:hAnsi="Times New Roman" w:cs="Times New Roman"/>
          <w:b/>
          <w:sz w:val="28"/>
          <w:szCs w:val="28"/>
        </w:rPr>
      </w:pPr>
    </w:p>
    <w:p w:rsidR="00880D56" w:rsidRDefault="00880D56" w:rsidP="00A43FDB">
      <w:pPr>
        <w:spacing w:line="276" w:lineRule="auto"/>
        <w:jc w:val="center"/>
        <w:rPr>
          <w:rFonts w:ascii="Times New Roman" w:hAnsi="Times New Roman" w:cs="Times New Roman"/>
          <w:b/>
          <w:sz w:val="28"/>
          <w:szCs w:val="28"/>
        </w:rPr>
      </w:pPr>
    </w:p>
    <w:p w:rsidR="00B43260" w:rsidRDefault="00B43260" w:rsidP="00BF2400">
      <w:pPr>
        <w:spacing w:line="276" w:lineRule="auto"/>
        <w:rPr>
          <w:rFonts w:ascii="Times New Roman" w:hAnsi="Times New Roman" w:cs="Times New Roman"/>
          <w:b/>
          <w:sz w:val="28"/>
          <w:szCs w:val="28"/>
        </w:rPr>
      </w:pPr>
    </w:p>
    <w:p w:rsidR="00265F8B" w:rsidRDefault="00265F8B" w:rsidP="00BF2400">
      <w:pPr>
        <w:spacing w:line="276" w:lineRule="auto"/>
        <w:rPr>
          <w:rFonts w:ascii="Times New Roman" w:hAnsi="Times New Roman" w:cs="Times New Roman"/>
          <w:b/>
          <w:sz w:val="28"/>
          <w:szCs w:val="28"/>
        </w:rPr>
      </w:pPr>
    </w:p>
    <w:p w:rsidR="00880D56" w:rsidRPr="00265F8B" w:rsidRDefault="0094577E" w:rsidP="0094577E">
      <w:pPr>
        <w:jc w:val="both"/>
        <w:rPr>
          <w:rFonts w:ascii="Times New Roman" w:hAnsi="Times New Roman" w:cs="Times New Roman"/>
          <w:sz w:val="26"/>
          <w:szCs w:val="26"/>
        </w:rPr>
      </w:pPr>
      <w:r>
        <w:rPr>
          <w:i/>
          <w:iCs/>
        </w:rPr>
        <w:tab/>
      </w:r>
      <w:r w:rsidR="00422E38" w:rsidRPr="00265F8B">
        <w:rPr>
          <w:rFonts w:ascii="Times New Roman" w:hAnsi="Times New Roman" w:cs="Times New Roman"/>
          <w:sz w:val="26"/>
          <w:szCs w:val="26"/>
        </w:rPr>
        <w:t>Кальций - жемчужина здоровья</w:t>
      </w:r>
      <w:proofErr w:type="gramStart"/>
      <w:r w:rsidR="00F479B5" w:rsidRPr="00265F8B">
        <w:rPr>
          <w:rFonts w:ascii="Times New Roman" w:hAnsi="Times New Roman" w:cs="Times New Roman"/>
          <w:sz w:val="26"/>
          <w:szCs w:val="26"/>
        </w:rPr>
        <w:t xml:space="preserve"> </w:t>
      </w:r>
      <w:r w:rsidR="00F22D79" w:rsidRPr="00265F8B">
        <w:rPr>
          <w:rFonts w:ascii="Times New Roman" w:hAnsi="Times New Roman" w:cs="Times New Roman"/>
          <w:sz w:val="26"/>
          <w:szCs w:val="26"/>
        </w:rPr>
        <w:t>:</w:t>
      </w:r>
      <w:proofErr w:type="gramEnd"/>
      <w:r w:rsidR="00F22D79" w:rsidRPr="00265F8B">
        <w:rPr>
          <w:rFonts w:ascii="Times New Roman" w:hAnsi="Times New Roman" w:cs="Times New Roman"/>
          <w:sz w:val="26"/>
          <w:szCs w:val="26"/>
        </w:rPr>
        <w:t xml:space="preserve"> информационный буклет / Муниципальное казенное учреждение культуры города-курорта Кисловодска «Централизованная библиотечная система», библиотека-филиал № 5; сост. Л.В.</w:t>
      </w:r>
      <w:r w:rsidR="004A663C" w:rsidRPr="00265F8B">
        <w:rPr>
          <w:rFonts w:ascii="Times New Roman" w:hAnsi="Times New Roman" w:cs="Times New Roman"/>
          <w:sz w:val="26"/>
          <w:szCs w:val="26"/>
        </w:rPr>
        <w:t xml:space="preserve"> </w:t>
      </w:r>
      <w:r w:rsidR="00F22D79" w:rsidRPr="00265F8B">
        <w:rPr>
          <w:rFonts w:ascii="Times New Roman" w:hAnsi="Times New Roman" w:cs="Times New Roman"/>
          <w:sz w:val="26"/>
          <w:szCs w:val="26"/>
        </w:rPr>
        <w:t xml:space="preserve">Алтухова, отв. за выпуск </w:t>
      </w:r>
      <w:r w:rsidRPr="00265F8B">
        <w:rPr>
          <w:rFonts w:ascii="Times New Roman" w:hAnsi="Times New Roman" w:cs="Times New Roman"/>
          <w:sz w:val="26"/>
          <w:szCs w:val="26"/>
        </w:rPr>
        <w:t>Н.А.</w:t>
      </w:r>
      <w:r w:rsidR="004A663C" w:rsidRPr="00265F8B">
        <w:rPr>
          <w:rFonts w:ascii="Times New Roman" w:hAnsi="Times New Roman" w:cs="Times New Roman"/>
          <w:sz w:val="26"/>
          <w:szCs w:val="26"/>
        </w:rPr>
        <w:t xml:space="preserve"> </w:t>
      </w:r>
      <w:r w:rsidRPr="00265F8B">
        <w:rPr>
          <w:rFonts w:ascii="Times New Roman" w:hAnsi="Times New Roman" w:cs="Times New Roman"/>
          <w:sz w:val="26"/>
          <w:szCs w:val="26"/>
        </w:rPr>
        <w:t xml:space="preserve">Морозова. – </w:t>
      </w:r>
      <w:r w:rsidR="00BA39A4" w:rsidRPr="00265F8B">
        <w:rPr>
          <w:rFonts w:ascii="Times New Roman" w:hAnsi="Times New Roman" w:cs="Times New Roman"/>
          <w:sz w:val="26"/>
          <w:szCs w:val="26"/>
        </w:rPr>
        <w:t>Кисловодск, 2019</w:t>
      </w:r>
      <w:r w:rsidR="00F22D79" w:rsidRPr="00265F8B">
        <w:rPr>
          <w:rFonts w:ascii="Times New Roman" w:hAnsi="Times New Roman" w:cs="Times New Roman"/>
          <w:sz w:val="26"/>
          <w:szCs w:val="26"/>
        </w:rPr>
        <w:t xml:space="preserve">. – </w:t>
      </w:r>
      <w:r w:rsidR="005538E9" w:rsidRPr="00265F8B">
        <w:rPr>
          <w:rFonts w:ascii="Times New Roman" w:hAnsi="Times New Roman" w:cs="Times New Roman"/>
          <w:sz w:val="26"/>
          <w:szCs w:val="26"/>
        </w:rPr>
        <w:t>2</w:t>
      </w:r>
      <w:r w:rsidR="00FF295E" w:rsidRPr="00265F8B">
        <w:rPr>
          <w:rFonts w:ascii="Times New Roman" w:hAnsi="Times New Roman" w:cs="Times New Roman"/>
          <w:sz w:val="26"/>
          <w:szCs w:val="26"/>
        </w:rPr>
        <w:t>0</w:t>
      </w:r>
      <w:r w:rsidRPr="00265F8B">
        <w:rPr>
          <w:rFonts w:ascii="Times New Roman" w:hAnsi="Times New Roman" w:cs="Times New Roman"/>
          <w:sz w:val="26"/>
          <w:szCs w:val="26"/>
        </w:rPr>
        <w:t xml:space="preserve"> </w:t>
      </w:r>
      <w:proofErr w:type="gramStart"/>
      <w:r w:rsidR="00F22D79" w:rsidRPr="00265F8B">
        <w:rPr>
          <w:rFonts w:ascii="Times New Roman" w:hAnsi="Times New Roman" w:cs="Times New Roman"/>
          <w:sz w:val="26"/>
          <w:szCs w:val="26"/>
        </w:rPr>
        <w:t>с</w:t>
      </w:r>
      <w:proofErr w:type="gramEnd"/>
      <w:r w:rsidR="00F22D79" w:rsidRPr="00265F8B">
        <w:rPr>
          <w:rFonts w:ascii="Times New Roman" w:hAnsi="Times New Roman" w:cs="Times New Roman"/>
          <w:sz w:val="26"/>
          <w:szCs w:val="26"/>
        </w:rPr>
        <w:t>.</w:t>
      </w:r>
    </w:p>
    <w:p w:rsidR="00B43260" w:rsidRDefault="00E1226B" w:rsidP="00BF404C">
      <w:pPr>
        <w:spacing w:line="276" w:lineRule="auto"/>
        <w:ind w:firstLine="708"/>
        <w:jc w:val="both"/>
        <w:textAlignment w:val="baseline"/>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15584" behindDoc="1" locked="0" layoutInCell="1" allowOverlap="1">
            <wp:simplePos x="0" y="0"/>
            <wp:positionH relativeFrom="column">
              <wp:posOffset>1285875</wp:posOffset>
            </wp:positionH>
            <wp:positionV relativeFrom="paragraph">
              <wp:posOffset>-845820</wp:posOffset>
            </wp:positionV>
            <wp:extent cx="1649095" cy="3324225"/>
            <wp:effectExtent l="857250" t="0" r="846455" b="0"/>
            <wp:wrapNone/>
            <wp:docPr id="15" name="Рисунок 1" descr="d:\Users\admin\Desktop\КАРТИНКИ\рамки\dc5076f80f3e69a17d22fb18e13d02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КАРТИНКИ\рамки\dc5076f80f3e69a17d22fb18e13d022a.jpg"/>
                    <pic:cNvPicPr>
                      <a:picLocks noChangeAspect="1" noChangeArrowheads="1"/>
                    </pic:cNvPicPr>
                  </pic:nvPicPr>
                  <pic:blipFill>
                    <a:blip r:embed="rId11" cstate="print">
                      <a:lum contrast="20000"/>
                    </a:blip>
                    <a:srcRect/>
                    <a:stretch>
                      <a:fillRect/>
                    </a:stretch>
                  </pic:blipFill>
                  <pic:spPr bwMode="auto">
                    <a:xfrm rot="5400000">
                      <a:off x="0" y="0"/>
                      <a:ext cx="1649095" cy="3324225"/>
                    </a:xfrm>
                    <a:prstGeom prst="rect">
                      <a:avLst/>
                    </a:prstGeom>
                    <a:noFill/>
                    <a:ln w="9525">
                      <a:noFill/>
                      <a:miter lim="800000"/>
                      <a:headEnd/>
                      <a:tailEnd/>
                    </a:ln>
                  </pic:spPr>
                </pic:pic>
              </a:graphicData>
            </a:graphic>
          </wp:anchor>
        </w:drawing>
      </w:r>
      <w:r w:rsidR="00B43260">
        <w:rPr>
          <w:rFonts w:ascii="Times New Roman" w:hAnsi="Times New Roman" w:cs="Times New Roman"/>
          <w:sz w:val="28"/>
          <w:szCs w:val="28"/>
        </w:rPr>
        <w:t xml:space="preserve"> </w:t>
      </w:r>
    </w:p>
    <w:p w:rsidR="008C64AC" w:rsidRPr="004E43D6" w:rsidRDefault="002A2796" w:rsidP="00E1226B">
      <w:pPr>
        <w:spacing w:line="276" w:lineRule="auto"/>
        <w:ind w:left="851" w:right="1159"/>
        <w:jc w:val="center"/>
        <w:rPr>
          <w:rFonts w:ascii="Comic Sans MS" w:hAnsi="Comic Sans MS" w:cs="Times New Roman"/>
          <w:b/>
          <w:i/>
          <w:color w:val="800080"/>
          <w:sz w:val="28"/>
          <w:szCs w:val="28"/>
        </w:rPr>
      </w:pPr>
      <w:r w:rsidRPr="004E43D6">
        <w:rPr>
          <w:rFonts w:ascii="Comic Sans MS" w:hAnsi="Comic Sans MS" w:cs="Times New Roman"/>
          <w:b/>
          <w:bCs/>
          <w:i/>
          <w:iCs/>
          <w:color w:val="800080"/>
          <w:sz w:val="28"/>
          <w:szCs w:val="28"/>
        </w:rPr>
        <w:t>Кальций</w:t>
      </w:r>
      <w:r w:rsidRPr="004E43D6">
        <w:rPr>
          <w:rFonts w:ascii="Comic Sans MS" w:hAnsi="Comic Sans MS" w:cs="Times New Roman"/>
          <w:b/>
          <w:i/>
          <w:color w:val="800080"/>
          <w:sz w:val="28"/>
          <w:szCs w:val="28"/>
        </w:rPr>
        <w:t> – один из важнейших химических элементов для здорового функционирования человеческого организма.</w:t>
      </w:r>
    </w:p>
    <w:p w:rsidR="008C64AC" w:rsidRDefault="008C64AC" w:rsidP="002A2796">
      <w:pPr>
        <w:jc w:val="both"/>
        <w:rPr>
          <w:rFonts w:ascii="Times New Roman" w:hAnsi="Times New Roman" w:cs="Times New Roman"/>
          <w:sz w:val="28"/>
          <w:szCs w:val="28"/>
        </w:rPr>
      </w:pPr>
    </w:p>
    <w:p w:rsidR="00BF404C" w:rsidRPr="004E43D6" w:rsidRDefault="00BF404C" w:rsidP="002A2796">
      <w:pPr>
        <w:jc w:val="both"/>
        <w:rPr>
          <w:rFonts w:ascii="Times New Roman" w:hAnsi="Times New Roman" w:cs="Times New Roman"/>
          <w:sz w:val="36"/>
          <w:szCs w:val="36"/>
        </w:rPr>
      </w:pPr>
    </w:p>
    <w:p w:rsidR="002A2796" w:rsidRPr="00BF404C" w:rsidRDefault="002A2796" w:rsidP="00511A07">
      <w:pPr>
        <w:spacing w:line="276" w:lineRule="auto"/>
        <w:ind w:firstLine="567"/>
        <w:jc w:val="both"/>
        <w:rPr>
          <w:rFonts w:ascii="Times New Roman" w:hAnsi="Times New Roman" w:cs="Times New Roman"/>
          <w:sz w:val="26"/>
          <w:szCs w:val="26"/>
        </w:rPr>
      </w:pPr>
      <w:r w:rsidRPr="00BF404C">
        <w:rPr>
          <w:rFonts w:ascii="Times New Roman" w:hAnsi="Times New Roman" w:cs="Times New Roman"/>
          <w:sz w:val="26"/>
          <w:szCs w:val="26"/>
        </w:rPr>
        <w:t>Чтобы избежать развития серьёзных патологий, следует обеспечивать ежедневную норму потребления минерала при помощи сбалансированного рациона или медицинских препаратов.</w:t>
      </w:r>
    </w:p>
    <w:p w:rsidR="00B43260" w:rsidRPr="00BF404C" w:rsidRDefault="002A2796" w:rsidP="00511A07">
      <w:pPr>
        <w:spacing w:line="276" w:lineRule="auto"/>
        <w:ind w:firstLine="567"/>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Почти весь кальций в организме находится в костях, и его основная роль заключается в поддержании крепкой и сильной костной ткани, чтобы удерживать вес тела. При необходимости организм может брать кальций из костей и использовать его, например, в мягких тканях.</w:t>
      </w:r>
    </w:p>
    <w:p w:rsidR="00B43260" w:rsidRPr="00BF404C" w:rsidRDefault="004E43D6" w:rsidP="00511A07">
      <w:pPr>
        <w:spacing w:line="276" w:lineRule="auto"/>
        <w:ind w:firstLine="567"/>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05344" behindDoc="1" locked="0" layoutInCell="1" allowOverlap="1">
            <wp:simplePos x="0" y="0"/>
            <wp:positionH relativeFrom="column">
              <wp:posOffset>2131695</wp:posOffset>
            </wp:positionH>
            <wp:positionV relativeFrom="paragraph">
              <wp:posOffset>115570</wp:posOffset>
            </wp:positionV>
            <wp:extent cx="2199640" cy="1190625"/>
            <wp:effectExtent l="57150" t="57150" r="48260" b="66675"/>
            <wp:wrapTight wrapText="bothSides">
              <wp:wrapPolygon edited="0">
                <wp:start x="-561" y="-1037"/>
                <wp:lineTo x="-561" y="22810"/>
                <wp:lineTo x="22074" y="22810"/>
                <wp:lineTo x="22074" y="-1037"/>
                <wp:lineTo x="-561" y="-1037"/>
              </wp:wrapPolygon>
            </wp:wrapTight>
            <wp:docPr id="9" name="Рисунок 1" descr="кальций-роль-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льций-роль-функции"/>
                    <pic:cNvPicPr>
                      <a:picLocks noChangeAspect="1" noChangeArrowheads="1"/>
                    </pic:cNvPicPr>
                  </pic:nvPicPr>
                  <pic:blipFill>
                    <a:blip r:embed="rId12" cstate="print"/>
                    <a:srcRect/>
                    <a:stretch>
                      <a:fillRect/>
                    </a:stretch>
                  </pic:blipFill>
                  <pic:spPr bwMode="auto">
                    <a:xfrm>
                      <a:off x="0" y="0"/>
                      <a:ext cx="2199640" cy="1190625"/>
                    </a:xfrm>
                    <a:prstGeom prst="rect">
                      <a:avLst/>
                    </a:prstGeom>
                    <a:noFill/>
                    <a:ln w="63500" cmpd="tri">
                      <a:gradFill flip="none" rotWithShape="1">
                        <a:gsLst>
                          <a:gs pos="0">
                            <a:srgbClr val="00B050"/>
                          </a:gs>
                          <a:gs pos="20000">
                            <a:srgbClr val="000040"/>
                          </a:gs>
                          <a:gs pos="50000">
                            <a:srgbClr val="400040"/>
                          </a:gs>
                          <a:gs pos="75000">
                            <a:srgbClr val="8F0040"/>
                          </a:gs>
                          <a:gs pos="89999">
                            <a:srgbClr val="F27300"/>
                          </a:gs>
                          <a:gs pos="100000">
                            <a:srgbClr val="FFBF00"/>
                          </a:gs>
                        </a:gsLst>
                        <a:lin ang="13500000" scaled="0"/>
                        <a:tileRect/>
                      </a:gradFill>
                      <a:miter lim="800000"/>
                      <a:headEnd/>
                      <a:tailEnd/>
                    </a:ln>
                  </pic:spPr>
                </pic:pic>
              </a:graphicData>
            </a:graphic>
          </wp:anchor>
        </w:drawing>
      </w:r>
      <w:r w:rsidR="00B43260" w:rsidRPr="00BF404C">
        <w:rPr>
          <w:rFonts w:ascii="Times New Roman" w:hAnsi="Times New Roman" w:cs="Times New Roman"/>
          <w:sz w:val="26"/>
          <w:szCs w:val="26"/>
        </w:rPr>
        <w:t xml:space="preserve">Организм взрослого человека массой 70 кг содержит примерно 60 химических элементов из Периодической таблицы. Каждое вещество выполняет определённые функции, обеспечивающие слаженность работы всего организма. На пятом месте по процентному соотношению находится кальций — 1,5% от массы тела.  </w:t>
      </w:r>
    </w:p>
    <w:p w:rsidR="002A2796" w:rsidRPr="0022378B" w:rsidRDefault="002A2796" w:rsidP="00511A07">
      <w:pPr>
        <w:spacing w:line="276" w:lineRule="auto"/>
        <w:ind w:firstLine="567"/>
        <w:jc w:val="both"/>
        <w:textAlignment w:val="baseline"/>
        <w:rPr>
          <w:rFonts w:ascii="Times New Roman" w:hAnsi="Times New Roman" w:cs="Times New Roman"/>
          <w:sz w:val="26"/>
          <w:szCs w:val="26"/>
        </w:rPr>
      </w:pPr>
      <w:r w:rsidRPr="00BF404C">
        <w:rPr>
          <w:rFonts w:ascii="Times New Roman" w:hAnsi="Times New Roman" w:cs="Times New Roman"/>
          <w:sz w:val="26"/>
          <w:szCs w:val="26"/>
        </w:rPr>
        <w:t>Ребенок начинает накапливаться кальций в костной ткани в течение третьего триместра беременности. </w:t>
      </w:r>
      <w:r w:rsidR="004E43D6">
        <w:rPr>
          <w:rFonts w:ascii="Times New Roman" w:hAnsi="Times New Roman" w:cs="Times New Roman"/>
          <w:sz w:val="26"/>
          <w:szCs w:val="26"/>
        </w:rPr>
        <w:t xml:space="preserve"> </w:t>
      </w:r>
      <w:r w:rsidRPr="00BF404C">
        <w:rPr>
          <w:rFonts w:ascii="Times New Roman" w:hAnsi="Times New Roman" w:cs="Times New Roman"/>
          <w:sz w:val="26"/>
          <w:szCs w:val="26"/>
        </w:rPr>
        <w:lastRenderedPageBreak/>
        <w:t>Накопление костной ткани продолжается до определенного возраста. Наиболее интенсивный процесс идет в детском возрасте. У большинства людей построение костной ткани может продолжаться до середины 30-летнего возраста.</w:t>
      </w:r>
      <w:r w:rsidR="0022378B" w:rsidRPr="0022378B">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2A2796" w:rsidRDefault="0022378B" w:rsidP="00511A07">
      <w:pPr>
        <w:spacing w:line="276" w:lineRule="auto"/>
        <w:ind w:firstLine="567"/>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19680" behindDoc="1" locked="0" layoutInCell="1" allowOverlap="1">
            <wp:simplePos x="0" y="0"/>
            <wp:positionH relativeFrom="column">
              <wp:posOffset>2400935</wp:posOffset>
            </wp:positionH>
            <wp:positionV relativeFrom="paragraph">
              <wp:posOffset>100330</wp:posOffset>
            </wp:positionV>
            <wp:extent cx="1826895" cy="1245235"/>
            <wp:effectExtent l="57150" t="57150" r="59055" b="50165"/>
            <wp:wrapTight wrapText="bothSides">
              <wp:wrapPolygon edited="0">
                <wp:start x="-676" y="-991"/>
                <wp:lineTo x="-676" y="22470"/>
                <wp:lineTo x="22298" y="22470"/>
                <wp:lineTo x="22298" y="-991"/>
                <wp:lineTo x="-676" y="-991"/>
              </wp:wrapPolygon>
            </wp:wrapTight>
            <wp:docPr id="74" name="Рисунок 74" descr="d:\Users\admin\Desktop\КАРТИНКИ\кальций\img_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Users\admin\Desktop\КАРТИНКИ\кальций\img_3532.jpg"/>
                    <pic:cNvPicPr>
                      <a:picLocks noChangeAspect="1" noChangeArrowheads="1"/>
                    </pic:cNvPicPr>
                  </pic:nvPicPr>
                  <pic:blipFill>
                    <a:blip r:embed="rId13" cstate="print">
                      <a:lum bright="10000"/>
                    </a:blip>
                    <a:srcRect/>
                    <a:stretch>
                      <a:fillRect/>
                    </a:stretch>
                  </pic:blipFill>
                  <pic:spPr bwMode="auto">
                    <a:xfrm>
                      <a:off x="0" y="0"/>
                      <a:ext cx="1826895" cy="1245235"/>
                    </a:xfrm>
                    <a:prstGeom prst="rect">
                      <a:avLst/>
                    </a:prstGeom>
                    <a:noFill/>
                    <a:ln w="63500" cmpd="tri">
                      <a:gradFill flip="none" rotWithShape="1">
                        <a:gsLst>
                          <a:gs pos="0">
                            <a:srgbClr val="00B050"/>
                          </a:gs>
                          <a:gs pos="20000">
                            <a:srgbClr val="000040"/>
                          </a:gs>
                          <a:gs pos="50000">
                            <a:srgbClr val="400040"/>
                          </a:gs>
                          <a:gs pos="75000">
                            <a:srgbClr val="8F0040"/>
                          </a:gs>
                          <a:gs pos="89999">
                            <a:srgbClr val="F27300"/>
                          </a:gs>
                          <a:gs pos="100000">
                            <a:srgbClr val="FFBF00"/>
                          </a:gs>
                        </a:gsLst>
                        <a:lin ang="9600000" scaled="0"/>
                        <a:tileRect/>
                      </a:grad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713536" behindDoc="1" locked="0" layoutInCell="1" allowOverlap="1">
            <wp:simplePos x="0" y="0"/>
            <wp:positionH relativeFrom="column">
              <wp:posOffset>1229360</wp:posOffset>
            </wp:positionH>
            <wp:positionV relativeFrom="paragraph">
              <wp:posOffset>1776730</wp:posOffset>
            </wp:positionV>
            <wp:extent cx="1805940" cy="3324225"/>
            <wp:effectExtent l="781050" t="0" r="765810" b="0"/>
            <wp:wrapNone/>
            <wp:docPr id="8" name="Рисунок 2" descr="d:\Users\admin\Desktop\КАРТИНКИ\рамки\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dmin\Desktop\КАРТИНКИ\рамки\image005.gif"/>
                    <pic:cNvPicPr>
                      <a:picLocks noChangeAspect="1" noChangeArrowheads="1"/>
                    </pic:cNvPicPr>
                  </pic:nvPicPr>
                  <pic:blipFill>
                    <a:blip r:embed="rId14" cstate="print">
                      <a:lum bright="-30000" contrast="-40000"/>
                    </a:blip>
                    <a:srcRect/>
                    <a:stretch>
                      <a:fillRect/>
                    </a:stretch>
                  </pic:blipFill>
                  <pic:spPr bwMode="auto">
                    <a:xfrm rot="5400000">
                      <a:off x="0" y="0"/>
                      <a:ext cx="1805940" cy="3324225"/>
                    </a:xfrm>
                    <a:prstGeom prst="rect">
                      <a:avLst/>
                    </a:prstGeom>
                    <a:noFill/>
                    <a:ln w="9525">
                      <a:noFill/>
                      <a:miter lim="800000"/>
                      <a:headEnd/>
                      <a:tailEnd/>
                    </a:ln>
                  </pic:spPr>
                </pic:pic>
              </a:graphicData>
            </a:graphic>
          </wp:anchor>
        </w:drawing>
      </w:r>
      <w:r w:rsidR="002A2796" w:rsidRPr="00BF404C">
        <w:rPr>
          <w:rFonts w:ascii="Times New Roman" w:hAnsi="Times New Roman" w:cs="Times New Roman"/>
          <w:sz w:val="26"/>
          <w:szCs w:val="26"/>
        </w:rPr>
        <w:t>Но после 35-летнего возраста человек начинает терять костную ткань. В среднем человек может терять до одного процента в год от общего содержания кальция в организме. Это естественный процесс старения организма. Особенно быстро кальций теряется у женщин после наступления менопаузы. Это может привести к истощению кальция в костях, процесс, который может длиться несколько лет.</w:t>
      </w:r>
    </w:p>
    <w:p w:rsidR="004E43D6" w:rsidRPr="00BF404C" w:rsidRDefault="004E43D6" w:rsidP="00BF404C">
      <w:pPr>
        <w:spacing w:line="276" w:lineRule="auto"/>
        <w:jc w:val="both"/>
        <w:textAlignment w:val="baseline"/>
        <w:rPr>
          <w:rFonts w:ascii="Times New Roman" w:hAnsi="Times New Roman" w:cs="Times New Roman"/>
          <w:sz w:val="26"/>
          <w:szCs w:val="26"/>
        </w:rPr>
      </w:pPr>
    </w:p>
    <w:p w:rsidR="002A2796" w:rsidRPr="004E43D6" w:rsidRDefault="004E43D6" w:rsidP="004E43D6">
      <w:pPr>
        <w:ind w:left="993" w:right="1017"/>
        <w:jc w:val="center"/>
        <w:textAlignment w:val="baseline"/>
        <w:rPr>
          <w:rFonts w:ascii="Comic Sans MS" w:hAnsi="Comic Sans MS" w:cs="Times New Roman"/>
          <w:b/>
          <w:color w:val="800080"/>
          <w:sz w:val="28"/>
          <w:szCs w:val="28"/>
        </w:rPr>
      </w:pPr>
      <w:r w:rsidRPr="004E43D6">
        <w:rPr>
          <w:rFonts w:ascii="Comic Sans MS" w:hAnsi="Comic Sans MS" w:cs="Times New Roman"/>
          <w:b/>
          <w:color w:val="800080"/>
          <w:sz w:val="28"/>
          <w:szCs w:val="28"/>
        </w:rPr>
        <w:t>Дети</w:t>
      </w:r>
      <w:r w:rsidR="002A2796" w:rsidRPr="004E43D6">
        <w:rPr>
          <w:rFonts w:ascii="Comic Sans MS" w:hAnsi="Comic Sans MS" w:cs="Times New Roman"/>
          <w:b/>
          <w:color w:val="800080"/>
          <w:sz w:val="28"/>
          <w:szCs w:val="28"/>
        </w:rPr>
        <w:t xml:space="preserve"> и подростки должны питаться так, чтобы накопить достаточное количество кальция в костной ткани. Это поможет снизить риск переломов и остеопороза в будущем.</w:t>
      </w:r>
    </w:p>
    <w:p w:rsidR="00B43260" w:rsidRPr="00BF404C" w:rsidRDefault="00B43260" w:rsidP="004E43D6">
      <w:pPr>
        <w:spacing w:line="276" w:lineRule="auto"/>
        <w:ind w:left="993" w:right="1017" w:firstLine="708"/>
        <w:jc w:val="both"/>
        <w:textAlignment w:val="baseline"/>
        <w:rPr>
          <w:rFonts w:ascii="Times New Roman" w:hAnsi="Times New Roman" w:cs="Times New Roman"/>
          <w:sz w:val="26"/>
          <w:szCs w:val="26"/>
        </w:rPr>
      </w:pPr>
    </w:p>
    <w:p w:rsidR="00EF5734" w:rsidRPr="00E1226B" w:rsidRDefault="00EF5734" w:rsidP="00BF404C">
      <w:pPr>
        <w:spacing w:line="276" w:lineRule="auto"/>
        <w:ind w:firstLine="708"/>
        <w:jc w:val="both"/>
        <w:textAlignment w:val="baseline"/>
        <w:rPr>
          <w:rFonts w:ascii="Times New Roman" w:hAnsi="Times New Roman" w:cs="Times New Roman"/>
          <w:sz w:val="32"/>
          <w:szCs w:val="32"/>
        </w:rPr>
      </w:pPr>
    </w:p>
    <w:p w:rsidR="00E1226B" w:rsidRDefault="00073380" w:rsidP="00BF404C">
      <w:pPr>
        <w:spacing w:line="276" w:lineRule="auto"/>
        <w:jc w:val="both"/>
        <w:textAlignment w:val="baseline"/>
        <w:rPr>
          <w:rFonts w:ascii="Times New Roman" w:hAnsi="Times New Roman" w:cs="Times New Roman"/>
          <w:i/>
          <w:iCs/>
          <w:sz w:val="26"/>
          <w:szCs w:val="26"/>
        </w:rPr>
      </w:pPr>
      <w:r w:rsidRPr="00073380">
        <w:rPr>
          <w:rFonts w:ascii="Times New Roman" w:hAnsi="Times New Roman" w:cs="Times New Roman"/>
          <w:i/>
          <w:iCs/>
          <w:sz w:val="26"/>
          <w:szCs w:val="26"/>
        </w:rPr>
        <w:pict>
          <v:shape id="_x0000_i1031" type="#_x0000_t136" style="width:337.5pt;height:25.5pt" fillcolor="#063" strokecolor="purple">
            <v:fill r:id="rId15" o:title="Бумажный пакет" type="tile"/>
            <v:shadow type="perspective" color="#c7dfd3" opacity="52429f" origin="-.5,-.5" offset="-26pt,-36pt" matrix="1.25,,,1.25"/>
            <v:textpath style="font-family:&quot;Times New Roman&quot;;v-text-kern:t" trim="t" fitpath="t" string="Функции кальция в организме человека"/>
          </v:shape>
        </w:pict>
      </w:r>
    </w:p>
    <w:p w:rsidR="00E1226B" w:rsidRPr="00E1226B" w:rsidRDefault="00E1226B" w:rsidP="00BF404C">
      <w:pPr>
        <w:spacing w:line="276" w:lineRule="auto"/>
        <w:jc w:val="both"/>
        <w:textAlignment w:val="baseline"/>
        <w:rPr>
          <w:rFonts w:ascii="Times New Roman" w:hAnsi="Times New Roman" w:cs="Times New Roman"/>
          <w:i/>
          <w:iCs/>
        </w:rPr>
      </w:pPr>
    </w:p>
    <w:p w:rsidR="00EF5734" w:rsidRPr="00BF404C" w:rsidRDefault="00EF5734" w:rsidP="00511A07">
      <w:pPr>
        <w:spacing w:line="276" w:lineRule="auto"/>
        <w:ind w:firstLine="567"/>
        <w:jc w:val="both"/>
        <w:textAlignment w:val="baseline"/>
        <w:rPr>
          <w:rFonts w:ascii="Times New Roman" w:hAnsi="Times New Roman" w:cs="Times New Roman"/>
          <w:sz w:val="26"/>
          <w:szCs w:val="26"/>
        </w:rPr>
      </w:pPr>
      <w:r w:rsidRPr="00BF404C">
        <w:rPr>
          <w:rFonts w:ascii="Times New Roman" w:hAnsi="Times New Roman" w:cs="Times New Roman"/>
          <w:sz w:val="26"/>
          <w:szCs w:val="26"/>
        </w:rPr>
        <w:t xml:space="preserve">Наибольшее количество кальция, более 99 процентов (около 1,2-1,4 кг) находится в костях и зубах. Менее одного </w:t>
      </w:r>
      <w:r w:rsidRPr="00BF404C">
        <w:rPr>
          <w:rFonts w:ascii="Times New Roman" w:hAnsi="Times New Roman" w:cs="Times New Roman"/>
          <w:sz w:val="26"/>
          <w:szCs w:val="26"/>
        </w:rPr>
        <w:lastRenderedPageBreak/>
        <w:t>процента – в сыворотке крови. В среднем скорость поглощения кальция составляет около 30 процентов. Но есть случаи, когда этот показатель может возрастать, например, беременность. В это время требуется больше кальция для формирования костной системы плода. Соответственно вырастает скорость абсорбции кальция.</w:t>
      </w:r>
    </w:p>
    <w:p w:rsidR="00EF5734" w:rsidRPr="00BF404C" w:rsidRDefault="00EF5734" w:rsidP="00511A07">
      <w:pPr>
        <w:spacing w:line="276" w:lineRule="auto"/>
        <w:ind w:firstLine="567"/>
        <w:jc w:val="both"/>
        <w:textAlignment w:val="baseline"/>
        <w:rPr>
          <w:rFonts w:ascii="Times New Roman" w:hAnsi="Times New Roman" w:cs="Times New Roman"/>
          <w:sz w:val="26"/>
          <w:szCs w:val="26"/>
        </w:rPr>
      </w:pPr>
      <w:r w:rsidRPr="00BF404C">
        <w:rPr>
          <w:rFonts w:ascii="Times New Roman" w:hAnsi="Times New Roman" w:cs="Times New Roman"/>
          <w:sz w:val="26"/>
          <w:szCs w:val="26"/>
        </w:rPr>
        <w:t xml:space="preserve">Уровень кальция в крови постоянно поддерживается в организме. Снижение этого уровня приводит к тому, что организм немедленно забирает его из других органов для предотвращения </w:t>
      </w:r>
      <w:proofErr w:type="spellStart"/>
      <w:r w:rsidRPr="00BF404C">
        <w:rPr>
          <w:rFonts w:ascii="Times New Roman" w:hAnsi="Times New Roman" w:cs="Times New Roman"/>
          <w:sz w:val="26"/>
          <w:szCs w:val="26"/>
        </w:rPr>
        <w:t>гипокальциемии</w:t>
      </w:r>
      <w:proofErr w:type="spellEnd"/>
      <w:r w:rsidRPr="00BF404C">
        <w:rPr>
          <w:rFonts w:ascii="Times New Roman" w:hAnsi="Times New Roman" w:cs="Times New Roman"/>
          <w:sz w:val="26"/>
          <w:szCs w:val="26"/>
        </w:rPr>
        <w:t>.</w:t>
      </w:r>
      <w:r w:rsidR="0022378B" w:rsidRPr="0022378B">
        <w:rPr>
          <w:rFonts w:ascii="Times New Roman" w:hAnsi="Times New Roman" w:cs="Times New Roman"/>
          <w:noProof/>
          <w:sz w:val="26"/>
          <w:szCs w:val="26"/>
        </w:rPr>
        <w:t xml:space="preserve"> </w:t>
      </w:r>
    </w:p>
    <w:p w:rsidR="00EF5734" w:rsidRPr="00BF404C" w:rsidRDefault="00932F10" w:rsidP="00511A07">
      <w:pPr>
        <w:spacing w:line="276" w:lineRule="auto"/>
        <w:ind w:firstLine="567"/>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21728" behindDoc="1" locked="0" layoutInCell="1" allowOverlap="1">
            <wp:simplePos x="0" y="0"/>
            <wp:positionH relativeFrom="column">
              <wp:posOffset>2348865</wp:posOffset>
            </wp:positionH>
            <wp:positionV relativeFrom="paragraph">
              <wp:posOffset>65405</wp:posOffset>
            </wp:positionV>
            <wp:extent cx="1974850" cy="1154430"/>
            <wp:effectExtent l="57150" t="57150" r="63500" b="64770"/>
            <wp:wrapTight wrapText="bothSides">
              <wp:wrapPolygon edited="0">
                <wp:start x="-625" y="-1069"/>
                <wp:lineTo x="-625" y="22812"/>
                <wp:lineTo x="22295" y="22812"/>
                <wp:lineTo x="22295" y="-1069"/>
                <wp:lineTo x="-625" y="-1069"/>
              </wp:wrapPolygon>
            </wp:wrapTight>
            <wp:docPr id="21" name="Рисунок 1" descr="Необходимость кальция в организме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обходимость кальция в организме человека"/>
                    <pic:cNvPicPr>
                      <a:picLocks noChangeAspect="1" noChangeArrowheads="1"/>
                    </pic:cNvPicPr>
                  </pic:nvPicPr>
                  <pic:blipFill>
                    <a:blip r:embed="rId16" cstate="print"/>
                    <a:srcRect l="3256" b="4424"/>
                    <a:stretch>
                      <a:fillRect/>
                    </a:stretch>
                  </pic:blipFill>
                  <pic:spPr bwMode="auto">
                    <a:xfrm>
                      <a:off x="0" y="0"/>
                      <a:ext cx="1974850" cy="1154430"/>
                    </a:xfrm>
                    <a:prstGeom prst="rect">
                      <a:avLst/>
                    </a:prstGeom>
                    <a:noFill/>
                    <a:ln w="63500" cmpd="tri">
                      <a:gradFill flip="none" rotWithShape="1">
                        <a:gsLst>
                          <a:gs pos="0">
                            <a:srgbClr val="00B050"/>
                          </a:gs>
                          <a:gs pos="20000">
                            <a:srgbClr val="000040"/>
                          </a:gs>
                          <a:gs pos="50000">
                            <a:srgbClr val="400040"/>
                          </a:gs>
                          <a:gs pos="75000">
                            <a:srgbClr val="8F0040"/>
                          </a:gs>
                          <a:gs pos="89999">
                            <a:srgbClr val="F27300"/>
                          </a:gs>
                          <a:gs pos="100000">
                            <a:srgbClr val="FFBF00"/>
                          </a:gs>
                        </a:gsLst>
                        <a:lin ang="10200000" scaled="0"/>
                        <a:tileRect/>
                      </a:gradFill>
                      <a:miter lim="800000"/>
                      <a:headEnd/>
                      <a:tailEnd/>
                    </a:ln>
                  </pic:spPr>
                </pic:pic>
              </a:graphicData>
            </a:graphic>
          </wp:anchor>
        </w:drawing>
      </w:r>
      <w:r w:rsidR="00EF5734" w:rsidRPr="00BF404C">
        <w:rPr>
          <w:rFonts w:ascii="Times New Roman" w:hAnsi="Times New Roman" w:cs="Times New Roman"/>
          <w:sz w:val="26"/>
          <w:szCs w:val="26"/>
        </w:rPr>
        <w:t>Несмотря на то, что лишь один процент кальция находится вне костной си</w:t>
      </w:r>
      <w:r w:rsidR="00972C4B">
        <w:rPr>
          <w:rFonts w:ascii="Times New Roman" w:hAnsi="Times New Roman" w:cs="Times New Roman"/>
          <w:sz w:val="26"/>
          <w:szCs w:val="26"/>
        </w:rPr>
        <w:t>с</w:t>
      </w:r>
      <w:r w:rsidR="00EF5734" w:rsidRPr="00BF404C">
        <w:rPr>
          <w:rFonts w:ascii="Times New Roman" w:hAnsi="Times New Roman" w:cs="Times New Roman"/>
          <w:sz w:val="26"/>
          <w:szCs w:val="26"/>
        </w:rPr>
        <w:t>темы, это форма кальция имеет решающее значение для многих функций в организме человека. Поэтому он и поддерживается на постоянном уровне и выполняет следующие основные функции:</w:t>
      </w:r>
    </w:p>
    <w:p w:rsidR="00EF5734" w:rsidRDefault="00EF5734" w:rsidP="00E1226B">
      <w:pPr>
        <w:pStyle w:val="a5"/>
        <w:numPr>
          <w:ilvl w:val="0"/>
          <w:numId w:val="31"/>
        </w:numPr>
        <w:spacing w:line="276" w:lineRule="auto"/>
        <w:ind w:left="426"/>
        <w:jc w:val="both"/>
        <w:textAlignment w:val="baseline"/>
        <w:rPr>
          <w:rFonts w:ascii="Times New Roman" w:hAnsi="Times New Roman" w:cs="Times New Roman"/>
          <w:sz w:val="26"/>
          <w:szCs w:val="26"/>
        </w:rPr>
      </w:pPr>
      <w:r w:rsidRPr="00E1226B">
        <w:rPr>
          <w:rFonts w:ascii="Times New Roman" w:hAnsi="Times New Roman" w:cs="Times New Roman"/>
          <w:sz w:val="26"/>
          <w:szCs w:val="26"/>
        </w:rPr>
        <w:t>Регулирование свертываемости крови;</w:t>
      </w:r>
    </w:p>
    <w:p w:rsidR="00EF5734" w:rsidRPr="00E1226B" w:rsidRDefault="00EF5734" w:rsidP="00E1226B">
      <w:pPr>
        <w:pStyle w:val="a5"/>
        <w:numPr>
          <w:ilvl w:val="0"/>
          <w:numId w:val="31"/>
        </w:numPr>
        <w:spacing w:line="276" w:lineRule="auto"/>
        <w:ind w:left="426"/>
        <w:jc w:val="both"/>
        <w:textAlignment w:val="baseline"/>
        <w:rPr>
          <w:rFonts w:ascii="Times New Roman" w:hAnsi="Times New Roman" w:cs="Times New Roman"/>
          <w:sz w:val="26"/>
          <w:szCs w:val="26"/>
        </w:rPr>
      </w:pPr>
      <w:r w:rsidRPr="00E1226B">
        <w:rPr>
          <w:rFonts w:ascii="Times New Roman" w:hAnsi="Times New Roman" w:cs="Times New Roman"/>
          <w:sz w:val="26"/>
          <w:szCs w:val="26"/>
        </w:rPr>
        <w:t>Стабилизация артериального давления;</w:t>
      </w:r>
    </w:p>
    <w:p w:rsidR="00EF5734" w:rsidRPr="00E1226B" w:rsidRDefault="00EF5734" w:rsidP="00E1226B">
      <w:pPr>
        <w:pStyle w:val="a5"/>
        <w:numPr>
          <w:ilvl w:val="0"/>
          <w:numId w:val="31"/>
        </w:numPr>
        <w:spacing w:line="276" w:lineRule="auto"/>
        <w:ind w:left="426"/>
        <w:jc w:val="both"/>
        <w:textAlignment w:val="baseline"/>
        <w:rPr>
          <w:rFonts w:ascii="Times New Roman" w:hAnsi="Times New Roman" w:cs="Times New Roman"/>
          <w:sz w:val="26"/>
          <w:szCs w:val="26"/>
        </w:rPr>
      </w:pPr>
      <w:r w:rsidRPr="00E1226B">
        <w:rPr>
          <w:rFonts w:ascii="Times New Roman" w:hAnsi="Times New Roman" w:cs="Times New Roman"/>
          <w:sz w:val="26"/>
          <w:szCs w:val="26"/>
        </w:rPr>
        <w:t>Нормальное функционирование головного мозга;</w:t>
      </w:r>
    </w:p>
    <w:p w:rsidR="00EF5734" w:rsidRPr="00E1226B" w:rsidRDefault="00EF5734" w:rsidP="00E1226B">
      <w:pPr>
        <w:pStyle w:val="a5"/>
        <w:numPr>
          <w:ilvl w:val="0"/>
          <w:numId w:val="31"/>
        </w:numPr>
        <w:spacing w:line="276" w:lineRule="auto"/>
        <w:ind w:left="426"/>
        <w:jc w:val="both"/>
        <w:textAlignment w:val="baseline"/>
        <w:rPr>
          <w:rFonts w:ascii="Times New Roman" w:hAnsi="Times New Roman" w:cs="Times New Roman"/>
          <w:sz w:val="26"/>
          <w:szCs w:val="26"/>
        </w:rPr>
      </w:pPr>
      <w:r w:rsidRPr="00E1226B">
        <w:rPr>
          <w:rFonts w:ascii="Times New Roman" w:hAnsi="Times New Roman" w:cs="Times New Roman"/>
          <w:sz w:val="26"/>
          <w:szCs w:val="26"/>
        </w:rPr>
        <w:t>Обмен информацией между клетками.</w:t>
      </w:r>
    </w:p>
    <w:p w:rsidR="00EF5734" w:rsidRPr="00E1226B" w:rsidRDefault="00E1226B" w:rsidP="00E1226B">
      <w:pPr>
        <w:pStyle w:val="a5"/>
        <w:spacing w:line="276" w:lineRule="auto"/>
        <w:ind w:left="0"/>
        <w:jc w:val="both"/>
        <w:textAlignment w:val="baseline"/>
        <w:rPr>
          <w:rFonts w:ascii="Times New Roman" w:hAnsi="Times New Roman" w:cs="Times New Roman"/>
          <w:sz w:val="26"/>
          <w:szCs w:val="26"/>
        </w:rPr>
      </w:pPr>
      <w:r w:rsidRPr="00E1226B">
        <w:rPr>
          <w:rFonts w:ascii="Times New Roman" w:hAnsi="Times New Roman" w:cs="Times New Roman"/>
          <w:sz w:val="26"/>
          <w:szCs w:val="26"/>
        </w:rPr>
        <w:t>Внутрик</w:t>
      </w:r>
      <w:r w:rsidR="00EF5734" w:rsidRPr="00E1226B">
        <w:rPr>
          <w:rFonts w:ascii="Times New Roman" w:hAnsi="Times New Roman" w:cs="Times New Roman"/>
          <w:sz w:val="26"/>
          <w:szCs w:val="26"/>
        </w:rPr>
        <w:t>леточное содержание кальция является очень низким по сравнению с сывороткой крови. Но выполняет он ряд важных функций:</w:t>
      </w:r>
    </w:p>
    <w:p w:rsidR="00EF5734" w:rsidRPr="00E1226B" w:rsidRDefault="00EF5734" w:rsidP="00E1226B">
      <w:pPr>
        <w:pStyle w:val="a5"/>
        <w:numPr>
          <w:ilvl w:val="0"/>
          <w:numId w:val="31"/>
        </w:numPr>
        <w:spacing w:line="276" w:lineRule="auto"/>
        <w:ind w:left="426"/>
        <w:jc w:val="both"/>
        <w:textAlignment w:val="baseline"/>
        <w:rPr>
          <w:rFonts w:ascii="Times New Roman" w:hAnsi="Times New Roman" w:cs="Times New Roman"/>
          <w:sz w:val="26"/>
          <w:szCs w:val="26"/>
        </w:rPr>
      </w:pPr>
      <w:r w:rsidRPr="00E1226B">
        <w:rPr>
          <w:rFonts w:ascii="Times New Roman" w:hAnsi="Times New Roman" w:cs="Times New Roman"/>
          <w:sz w:val="26"/>
          <w:szCs w:val="26"/>
        </w:rPr>
        <w:t>Поддержание гормонов и других химических веществ;</w:t>
      </w:r>
    </w:p>
    <w:p w:rsidR="00EF5734" w:rsidRPr="00E1226B" w:rsidRDefault="00EF5734" w:rsidP="00E1226B">
      <w:pPr>
        <w:pStyle w:val="a5"/>
        <w:numPr>
          <w:ilvl w:val="0"/>
          <w:numId w:val="31"/>
        </w:numPr>
        <w:spacing w:line="276" w:lineRule="auto"/>
        <w:ind w:left="426"/>
        <w:jc w:val="both"/>
        <w:textAlignment w:val="baseline"/>
        <w:rPr>
          <w:rFonts w:ascii="Times New Roman" w:hAnsi="Times New Roman" w:cs="Times New Roman"/>
          <w:sz w:val="26"/>
          <w:szCs w:val="26"/>
        </w:rPr>
      </w:pPr>
      <w:r w:rsidRPr="00E1226B">
        <w:rPr>
          <w:rFonts w:ascii="Times New Roman" w:hAnsi="Times New Roman" w:cs="Times New Roman"/>
          <w:sz w:val="26"/>
          <w:szCs w:val="26"/>
        </w:rPr>
        <w:t>Способствует продвижению сперматозоидов в яйцеклетку для оплодотворения яйца;</w:t>
      </w:r>
    </w:p>
    <w:p w:rsidR="00EF5734" w:rsidRPr="00E1226B" w:rsidRDefault="00EF5734" w:rsidP="00E1226B">
      <w:pPr>
        <w:pStyle w:val="a5"/>
        <w:numPr>
          <w:ilvl w:val="0"/>
          <w:numId w:val="31"/>
        </w:numPr>
        <w:spacing w:line="276" w:lineRule="auto"/>
        <w:ind w:left="426"/>
        <w:jc w:val="both"/>
        <w:textAlignment w:val="baseline"/>
        <w:rPr>
          <w:rFonts w:ascii="Times New Roman" w:hAnsi="Times New Roman" w:cs="Times New Roman"/>
          <w:sz w:val="26"/>
          <w:szCs w:val="26"/>
        </w:rPr>
      </w:pPr>
      <w:r w:rsidRPr="00E1226B">
        <w:rPr>
          <w:rFonts w:ascii="Times New Roman" w:hAnsi="Times New Roman" w:cs="Times New Roman"/>
          <w:sz w:val="26"/>
          <w:szCs w:val="26"/>
        </w:rPr>
        <w:t>Регулирует сокращение мышц;</w:t>
      </w:r>
    </w:p>
    <w:p w:rsidR="00EF5734" w:rsidRPr="00E1226B" w:rsidRDefault="00EF5734" w:rsidP="00E1226B">
      <w:pPr>
        <w:pStyle w:val="a5"/>
        <w:numPr>
          <w:ilvl w:val="0"/>
          <w:numId w:val="31"/>
        </w:numPr>
        <w:spacing w:line="276" w:lineRule="auto"/>
        <w:ind w:left="426"/>
        <w:jc w:val="both"/>
        <w:textAlignment w:val="baseline"/>
        <w:rPr>
          <w:rFonts w:ascii="Times New Roman" w:hAnsi="Times New Roman" w:cs="Times New Roman"/>
          <w:sz w:val="26"/>
          <w:szCs w:val="26"/>
        </w:rPr>
      </w:pPr>
      <w:r w:rsidRPr="00E1226B">
        <w:rPr>
          <w:rFonts w:ascii="Times New Roman" w:hAnsi="Times New Roman" w:cs="Times New Roman"/>
          <w:sz w:val="26"/>
          <w:szCs w:val="26"/>
        </w:rPr>
        <w:lastRenderedPageBreak/>
        <w:t>Поддержание нормального сердечного ритма.</w:t>
      </w:r>
    </w:p>
    <w:p w:rsidR="00EF5734" w:rsidRPr="00BF404C" w:rsidRDefault="00EF5734" w:rsidP="00BF404C">
      <w:pPr>
        <w:spacing w:line="276" w:lineRule="auto"/>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Кальций, который находится в костной ткани</w:t>
      </w:r>
      <w:r w:rsidR="00AF688B">
        <w:rPr>
          <w:rFonts w:ascii="Times New Roman" w:hAnsi="Times New Roman" w:cs="Times New Roman"/>
          <w:sz w:val="26"/>
          <w:szCs w:val="26"/>
        </w:rPr>
        <w:t>, выполняет</w:t>
      </w:r>
      <w:r w:rsidRPr="00BF404C">
        <w:rPr>
          <w:rFonts w:ascii="Times New Roman" w:hAnsi="Times New Roman" w:cs="Times New Roman"/>
          <w:sz w:val="26"/>
          <w:szCs w:val="26"/>
        </w:rPr>
        <w:t xml:space="preserve"> две важные функции:</w:t>
      </w:r>
    </w:p>
    <w:p w:rsidR="00EF5734" w:rsidRPr="00E1226B" w:rsidRDefault="00EF5734" w:rsidP="00E1226B">
      <w:pPr>
        <w:pStyle w:val="a5"/>
        <w:numPr>
          <w:ilvl w:val="0"/>
          <w:numId w:val="32"/>
        </w:numPr>
        <w:spacing w:line="276" w:lineRule="auto"/>
        <w:ind w:left="426"/>
        <w:jc w:val="both"/>
        <w:textAlignment w:val="baseline"/>
        <w:rPr>
          <w:rFonts w:ascii="Times New Roman" w:hAnsi="Times New Roman" w:cs="Times New Roman"/>
          <w:sz w:val="26"/>
          <w:szCs w:val="26"/>
        </w:rPr>
      </w:pPr>
      <w:r w:rsidRPr="00E1226B">
        <w:rPr>
          <w:rFonts w:ascii="Times New Roman" w:hAnsi="Times New Roman" w:cs="Times New Roman"/>
          <w:sz w:val="26"/>
          <w:szCs w:val="26"/>
        </w:rPr>
        <w:t>Фо</w:t>
      </w:r>
      <w:r w:rsidR="00AF688B">
        <w:rPr>
          <w:rFonts w:ascii="Times New Roman" w:hAnsi="Times New Roman" w:cs="Times New Roman"/>
          <w:sz w:val="26"/>
          <w:szCs w:val="26"/>
        </w:rPr>
        <w:t>рмирование и поддержание костей.</w:t>
      </w:r>
    </w:p>
    <w:p w:rsidR="00EF5734" w:rsidRPr="00E1226B" w:rsidRDefault="00EF5734" w:rsidP="00E1226B">
      <w:pPr>
        <w:pStyle w:val="a5"/>
        <w:numPr>
          <w:ilvl w:val="0"/>
          <w:numId w:val="32"/>
        </w:numPr>
        <w:spacing w:line="276" w:lineRule="auto"/>
        <w:ind w:left="426"/>
        <w:jc w:val="both"/>
        <w:textAlignment w:val="baseline"/>
        <w:rPr>
          <w:rFonts w:ascii="Times New Roman" w:hAnsi="Times New Roman" w:cs="Times New Roman"/>
          <w:sz w:val="26"/>
          <w:szCs w:val="26"/>
        </w:rPr>
      </w:pPr>
      <w:r w:rsidRPr="00E1226B">
        <w:rPr>
          <w:rFonts w:ascii="Times New Roman" w:hAnsi="Times New Roman" w:cs="Times New Roman"/>
          <w:sz w:val="26"/>
          <w:szCs w:val="26"/>
        </w:rPr>
        <w:t>Формирование и поддержание крепких зубов.</w:t>
      </w:r>
    </w:p>
    <w:p w:rsidR="00EF5734" w:rsidRPr="00BF404C" w:rsidRDefault="00AF688B" w:rsidP="003375FF">
      <w:pPr>
        <w:spacing w:line="276" w:lineRule="auto"/>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25824" behindDoc="1" locked="0" layoutInCell="1" allowOverlap="1">
            <wp:simplePos x="0" y="0"/>
            <wp:positionH relativeFrom="column">
              <wp:posOffset>838835</wp:posOffset>
            </wp:positionH>
            <wp:positionV relativeFrom="paragraph">
              <wp:posOffset>158115</wp:posOffset>
            </wp:positionV>
            <wp:extent cx="2460625" cy="1019175"/>
            <wp:effectExtent l="57150" t="57150" r="53975" b="66675"/>
            <wp:wrapTight wrapText="bothSides">
              <wp:wrapPolygon edited="0">
                <wp:start x="-502" y="-1211"/>
                <wp:lineTo x="-502" y="23013"/>
                <wp:lineTo x="22074" y="23013"/>
                <wp:lineTo x="22074" y="-1211"/>
                <wp:lineTo x="-502" y="-1211"/>
              </wp:wrapPolygon>
            </wp:wrapTight>
            <wp:docPr id="76" name="Рисунок 76" descr="d:\Users\admin\Desktop\КАРТИНКИ\кальций\News_5860_6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Users\admin\Desktop\КАРТИНКИ\кальций\News_5860_6994.jpg"/>
                    <pic:cNvPicPr>
                      <a:picLocks noChangeAspect="1" noChangeArrowheads="1"/>
                    </pic:cNvPicPr>
                  </pic:nvPicPr>
                  <pic:blipFill>
                    <a:blip r:embed="rId17" cstate="print">
                      <a:lum bright="10000"/>
                    </a:blip>
                    <a:srcRect t="9375" b="7812"/>
                    <a:stretch>
                      <a:fillRect/>
                    </a:stretch>
                  </pic:blipFill>
                  <pic:spPr bwMode="auto">
                    <a:xfrm>
                      <a:off x="0" y="0"/>
                      <a:ext cx="2460625" cy="1019175"/>
                    </a:xfrm>
                    <a:prstGeom prst="rect">
                      <a:avLst/>
                    </a:prstGeom>
                    <a:noFill/>
                    <a:ln w="63500" cmpd="tri">
                      <a:gradFill flip="none" rotWithShape="1">
                        <a:gsLst>
                          <a:gs pos="0">
                            <a:srgbClr val="00B050"/>
                          </a:gs>
                          <a:gs pos="20000">
                            <a:srgbClr val="000040"/>
                          </a:gs>
                          <a:gs pos="50000">
                            <a:srgbClr val="400040"/>
                          </a:gs>
                          <a:gs pos="75000">
                            <a:srgbClr val="8F0040"/>
                          </a:gs>
                          <a:gs pos="89999">
                            <a:srgbClr val="F27300"/>
                          </a:gs>
                          <a:gs pos="100000">
                            <a:srgbClr val="FFBF00"/>
                          </a:gs>
                        </a:gsLst>
                        <a:lin ang="9600000" scaled="0"/>
                        <a:tileRect/>
                      </a:gradFill>
                      <a:miter lim="800000"/>
                      <a:headEnd/>
                      <a:tailEnd/>
                    </a:ln>
                  </pic:spPr>
                </pic:pic>
              </a:graphicData>
            </a:graphic>
          </wp:anchor>
        </w:drawing>
      </w:r>
    </w:p>
    <w:p w:rsidR="00B43260" w:rsidRPr="00BF404C" w:rsidRDefault="00B43260" w:rsidP="00E1226B">
      <w:pPr>
        <w:spacing w:line="276" w:lineRule="auto"/>
        <w:jc w:val="both"/>
        <w:textAlignment w:val="baseline"/>
        <w:rPr>
          <w:rFonts w:ascii="Times New Roman" w:hAnsi="Times New Roman" w:cs="Times New Roman"/>
          <w:sz w:val="26"/>
          <w:szCs w:val="26"/>
        </w:rPr>
      </w:pPr>
    </w:p>
    <w:p w:rsidR="00AF688B" w:rsidRDefault="00AF688B" w:rsidP="00E1226B">
      <w:pPr>
        <w:spacing w:line="276" w:lineRule="auto"/>
        <w:jc w:val="center"/>
        <w:textAlignment w:val="baseline"/>
        <w:rPr>
          <w:rFonts w:ascii="Times New Roman" w:hAnsi="Times New Roman" w:cs="Times New Roman"/>
          <w:i/>
          <w:iCs/>
          <w:sz w:val="26"/>
          <w:szCs w:val="26"/>
        </w:rPr>
      </w:pPr>
    </w:p>
    <w:p w:rsidR="00AF688B" w:rsidRDefault="00AF688B" w:rsidP="00E1226B">
      <w:pPr>
        <w:spacing w:line="276" w:lineRule="auto"/>
        <w:jc w:val="center"/>
        <w:textAlignment w:val="baseline"/>
        <w:rPr>
          <w:rFonts w:ascii="Times New Roman" w:hAnsi="Times New Roman" w:cs="Times New Roman"/>
          <w:i/>
          <w:iCs/>
          <w:sz w:val="26"/>
          <w:szCs w:val="26"/>
        </w:rPr>
      </w:pPr>
    </w:p>
    <w:p w:rsidR="00AF688B" w:rsidRDefault="00AF688B" w:rsidP="00E1226B">
      <w:pPr>
        <w:spacing w:line="276" w:lineRule="auto"/>
        <w:jc w:val="center"/>
        <w:textAlignment w:val="baseline"/>
        <w:rPr>
          <w:rFonts w:ascii="Times New Roman" w:hAnsi="Times New Roman" w:cs="Times New Roman"/>
          <w:i/>
          <w:iCs/>
          <w:sz w:val="26"/>
          <w:szCs w:val="26"/>
        </w:rPr>
      </w:pPr>
    </w:p>
    <w:p w:rsidR="00AF688B" w:rsidRDefault="00AF688B" w:rsidP="00E1226B">
      <w:pPr>
        <w:spacing w:line="276" w:lineRule="auto"/>
        <w:jc w:val="center"/>
        <w:textAlignment w:val="baseline"/>
        <w:rPr>
          <w:rFonts w:ascii="Times New Roman" w:hAnsi="Times New Roman" w:cs="Times New Roman"/>
          <w:i/>
          <w:iCs/>
          <w:sz w:val="26"/>
          <w:szCs w:val="26"/>
        </w:rPr>
      </w:pPr>
    </w:p>
    <w:p w:rsidR="00AF688B" w:rsidRDefault="00AF688B" w:rsidP="00E1226B">
      <w:pPr>
        <w:spacing w:line="276" w:lineRule="auto"/>
        <w:jc w:val="center"/>
        <w:textAlignment w:val="baseline"/>
        <w:rPr>
          <w:rFonts w:ascii="Times New Roman" w:hAnsi="Times New Roman" w:cs="Times New Roman"/>
          <w:i/>
          <w:iCs/>
          <w:sz w:val="26"/>
          <w:szCs w:val="26"/>
        </w:rPr>
      </w:pPr>
    </w:p>
    <w:p w:rsidR="00B43260" w:rsidRDefault="00073380" w:rsidP="00E1226B">
      <w:pPr>
        <w:spacing w:line="276" w:lineRule="auto"/>
        <w:jc w:val="center"/>
        <w:textAlignment w:val="baseline"/>
        <w:rPr>
          <w:rFonts w:ascii="Times New Roman" w:hAnsi="Times New Roman" w:cs="Times New Roman"/>
          <w:i/>
          <w:iCs/>
          <w:sz w:val="26"/>
          <w:szCs w:val="26"/>
        </w:rPr>
      </w:pPr>
      <w:r w:rsidRPr="00073380">
        <w:rPr>
          <w:rFonts w:ascii="Times New Roman" w:hAnsi="Times New Roman" w:cs="Times New Roman"/>
          <w:i/>
          <w:iCs/>
          <w:sz w:val="26"/>
          <w:szCs w:val="26"/>
        </w:rPr>
        <w:pict>
          <v:shape id="_x0000_i1032" type="#_x0000_t136" style="width:237pt;height:18pt" fillcolor="#063" strokecolor="purple">
            <v:fill r:id="rId15" o:title="Бумажный пакет" type="tile"/>
            <v:shadow type="perspective" color="#c7dfd3" opacity="52429f" origin="-.5,-.5" offset="-26pt,-36pt" matrix="1.25,,,1.25"/>
            <v:textpath style="font-family:&quot;Times New Roman&quot;;v-text-kern:t" trim="t" fitpath="t" string="Роль альция для организма"/>
          </v:shape>
        </w:pict>
      </w:r>
    </w:p>
    <w:p w:rsidR="00E1226B" w:rsidRPr="005A77CC" w:rsidRDefault="00E1226B" w:rsidP="00E1226B">
      <w:pPr>
        <w:spacing w:line="276" w:lineRule="auto"/>
        <w:jc w:val="center"/>
        <w:textAlignment w:val="baseline"/>
        <w:rPr>
          <w:rFonts w:ascii="Times New Roman" w:hAnsi="Times New Roman" w:cs="Times New Roman"/>
          <w:sz w:val="16"/>
          <w:szCs w:val="16"/>
        </w:rPr>
      </w:pPr>
    </w:p>
    <w:p w:rsidR="00390F25" w:rsidRDefault="00390F25" w:rsidP="00BF404C">
      <w:pPr>
        <w:spacing w:line="276" w:lineRule="auto"/>
        <w:jc w:val="both"/>
        <w:rPr>
          <w:rFonts w:ascii="Comic Sans MS" w:hAnsi="Comic Sans MS" w:cs="Times New Roman"/>
          <w:bCs/>
          <w:iCs/>
          <w:color w:val="C00000"/>
          <w:sz w:val="26"/>
          <w:szCs w:val="26"/>
        </w:rPr>
      </w:pPr>
      <w:r w:rsidRPr="00E1226B">
        <w:rPr>
          <w:rFonts w:ascii="Comic Sans MS" w:hAnsi="Comic Sans MS" w:cs="Times New Roman"/>
          <w:bCs/>
          <w:iCs/>
          <w:color w:val="C00000"/>
          <w:sz w:val="26"/>
          <w:szCs w:val="26"/>
        </w:rPr>
        <w:t>Кальций отвечает за следующие функции:</w:t>
      </w:r>
    </w:p>
    <w:p w:rsidR="005A77CC" w:rsidRPr="005A77CC" w:rsidRDefault="005A77CC" w:rsidP="00BF404C">
      <w:pPr>
        <w:spacing w:line="276" w:lineRule="auto"/>
        <w:jc w:val="both"/>
        <w:rPr>
          <w:rFonts w:ascii="Comic Sans MS" w:hAnsi="Comic Sans MS" w:cs="Times New Roman"/>
          <w:color w:val="C00000"/>
          <w:sz w:val="10"/>
          <w:szCs w:val="10"/>
        </w:rPr>
      </w:pPr>
    </w:p>
    <w:p w:rsidR="00AF688B" w:rsidRPr="003375FF" w:rsidRDefault="00390F25" w:rsidP="00AF688B">
      <w:pPr>
        <w:widowControl/>
        <w:numPr>
          <w:ilvl w:val="0"/>
          <w:numId w:val="21"/>
        </w:numPr>
        <w:tabs>
          <w:tab w:val="left" w:pos="426"/>
        </w:tabs>
        <w:autoSpaceDE/>
        <w:autoSpaceDN/>
        <w:adjustRightInd/>
        <w:spacing w:line="276" w:lineRule="auto"/>
        <w:ind w:left="0" w:right="360" w:firstLine="0"/>
        <w:jc w:val="both"/>
        <w:rPr>
          <w:rFonts w:ascii="Times New Roman" w:hAnsi="Times New Roman" w:cs="Times New Roman"/>
          <w:sz w:val="26"/>
          <w:szCs w:val="26"/>
        </w:rPr>
      </w:pPr>
      <w:r w:rsidRPr="00BF404C">
        <w:rPr>
          <w:rFonts w:ascii="Times New Roman" w:hAnsi="Times New Roman" w:cs="Times New Roman"/>
          <w:sz w:val="26"/>
          <w:szCs w:val="26"/>
        </w:rPr>
        <w:t>Участвует в формировании костной ткани. Отвечает за рост и здоровье зубов, волос, ногтей, укрепление клеточных мембран;</w:t>
      </w:r>
      <w:r w:rsidR="00AF688B" w:rsidRPr="00AF688B">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390F25" w:rsidRPr="00BF404C" w:rsidRDefault="003375FF" w:rsidP="00E1226B">
      <w:pPr>
        <w:widowControl/>
        <w:numPr>
          <w:ilvl w:val="0"/>
          <w:numId w:val="21"/>
        </w:numPr>
        <w:tabs>
          <w:tab w:val="left" w:pos="426"/>
        </w:tabs>
        <w:autoSpaceDE/>
        <w:autoSpaceDN/>
        <w:adjustRightInd/>
        <w:spacing w:line="276" w:lineRule="auto"/>
        <w:ind w:left="0" w:right="360" w:firstLine="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27872" behindDoc="1" locked="0" layoutInCell="1" allowOverlap="1">
            <wp:simplePos x="0" y="0"/>
            <wp:positionH relativeFrom="column">
              <wp:posOffset>2591435</wp:posOffset>
            </wp:positionH>
            <wp:positionV relativeFrom="paragraph">
              <wp:posOffset>664845</wp:posOffset>
            </wp:positionV>
            <wp:extent cx="1637030" cy="1519555"/>
            <wp:effectExtent l="57150" t="57150" r="58420" b="61595"/>
            <wp:wrapTight wrapText="bothSides">
              <wp:wrapPolygon edited="0">
                <wp:start x="-754" y="-812"/>
                <wp:lineTo x="-754" y="22476"/>
                <wp:lineTo x="22371" y="22476"/>
                <wp:lineTo x="22371" y="-812"/>
                <wp:lineTo x="-754" y="-812"/>
              </wp:wrapPolygon>
            </wp:wrapTight>
            <wp:docPr id="80" name="Рисунок 80" descr="d:\Users\admin\Desktop\КАРТИНКИ\кальций\aspirin-anticoagu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Users\admin\Desktop\КАРТИНКИ\кальций\aspirin-anticoagulants.jpg"/>
                    <pic:cNvPicPr>
                      <a:picLocks noChangeAspect="1" noChangeArrowheads="1"/>
                    </pic:cNvPicPr>
                  </pic:nvPicPr>
                  <pic:blipFill>
                    <a:blip r:embed="rId18" cstate="print"/>
                    <a:srcRect l="10888"/>
                    <a:stretch>
                      <a:fillRect/>
                    </a:stretch>
                  </pic:blipFill>
                  <pic:spPr bwMode="auto">
                    <a:xfrm>
                      <a:off x="0" y="0"/>
                      <a:ext cx="1637030" cy="1519555"/>
                    </a:xfrm>
                    <a:prstGeom prst="rect">
                      <a:avLst/>
                    </a:prstGeom>
                    <a:noFill/>
                    <a:ln w="63500" cmpd="tri">
                      <a:gradFill flip="none" rotWithShape="1">
                        <a:gsLst>
                          <a:gs pos="0">
                            <a:srgbClr val="00B050"/>
                          </a:gs>
                          <a:gs pos="20000">
                            <a:srgbClr val="000040"/>
                          </a:gs>
                          <a:gs pos="50000">
                            <a:srgbClr val="400040"/>
                          </a:gs>
                          <a:gs pos="75000">
                            <a:srgbClr val="8F0040"/>
                          </a:gs>
                          <a:gs pos="89999">
                            <a:srgbClr val="F27300"/>
                          </a:gs>
                          <a:gs pos="100000">
                            <a:srgbClr val="FFBF00"/>
                          </a:gs>
                        </a:gsLst>
                        <a:lin ang="9600000" scaled="0"/>
                        <a:tileRect/>
                      </a:gradFill>
                      <a:miter lim="800000"/>
                      <a:headEnd/>
                      <a:tailEnd/>
                    </a:ln>
                  </pic:spPr>
                </pic:pic>
              </a:graphicData>
            </a:graphic>
          </wp:anchor>
        </w:drawing>
      </w:r>
      <w:r w:rsidR="00390F25" w:rsidRPr="00BF404C">
        <w:rPr>
          <w:rFonts w:ascii="Times New Roman" w:hAnsi="Times New Roman" w:cs="Times New Roman"/>
          <w:sz w:val="26"/>
          <w:szCs w:val="26"/>
        </w:rPr>
        <w:t>Отвечает за сократительную функцию гладкой и скелетной мускулатуры. Способствует ритмичности сокращений миокарда и стенок сосудов;</w:t>
      </w:r>
    </w:p>
    <w:p w:rsidR="003375FF" w:rsidRPr="00932F10" w:rsidRDefault="00390F25" w:rsidP="003375FF">
      <w:pPr>
        <w:widowControl/>
        <w:numPr>
          <w:ilvl w:val="0"/>
          <w:numId w:val="21"/>
        </w:numPr>
        <w:tabs>
          <w:tab w:val="left" w:pos="426"/>
        </w:tabs>
        <w:autoSpaceDE/>
        <w:autoSpaceDN/>
        <w:adjustRightInd/>
        <w:spacing w:line="276" w:lineRule="auto"/>
        <w:ind w:left="0" w:right="360" w:firstLine="0"/>
        <w:jc w:val="both"/>
        <w:rPr>
          <w:rFonts w:ascii="Times New Roman" w:hAnsi="Times New Roman" w:cs="Times New Roman"/>
          <w:sz w:val="26"/>
          <w:szCs w:val="26"/>
        </w:rPr>
      </w:pPr>
      <w:r w:rsidRPr="00BF404C">
        <w:rPr>
          <w:rFonts w:ascii="Times New Roman" w:hAnsi="Times New Roman" w:cs="Times New Roman"/>
          <w:sz w:val="26"/>
          <w:szCs w:val="26"/>
        </w:rPr>
        <w:t>Стабилизирует работу сердца, снижая артериальное давление и уменьшая, проницаемость сосудов. Главные «соратники» кальция в этом деле – калий, магний и натрий;</w:t>
      </w:r>
      <w:r w:rsidR="003375FF" w:rsidRPr="003375FF">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390F25" w:rsidRPr="00BF404C" w:rsidRDefault="003375FF" w:rsidP="00E1226B">
      <w:pPr>
        <w:widowControl/>
        <w:numPr>
          <w:ilvl w:val="0"/>
          <w:numId w:val="21"/>
        </w:numPr>
        <w:tabs>
          <w:tab w:val="clear" w:pos="720"/>
          <w:tab w:val="num" w:pos="426"/>
        </w:tabs>
        <w:autoSpaceDE/>
        <w:autoSpaceDN/>
        <w:adjustRightInd/>
        <w:spacing w:line="276" w:lineRule="auto"/>
        <w:ind w:left="0" w:right="360" w:firstLine="0"/>
        <w:jc w:val="both"/>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726848" behindDoc="1" locked="0" layoutInCell="1" allowOverlap="1">
            <wp:simplePos x="0" y="0"/>
            <wp:positionH relativeFrom="column">
              <wp:posOffset>3133090</wp:posOffset>
            </wp:positionH>
            <wp:positionV relativeFrom="paragraph">
              <wp:posOffset>297180</wp:posOffset>
            </wp:positionV>
            <wp:extent cx="1191260" cy="1200150"/>
            <wp:effectExtent l="19050" t="0" r="8890" b="0"/>
            <wp:wrapTight wrapText="bothSides">
              <wp:wrapPolygon edited="0">
                <wp:start x="7945" y="343"/>
                <wp:lineTo x="5872" y="1029"/>
                <wp:lineTo x="1036" y="4800"/>
                <wp:lineTo x="-345" y="10286"/>
                <wp:lineTo x="-345" y="12000"/>
                <wp:lineTo x="1382" y="16800"/>
                <wp:lineTo x="1727" y="17486"/>
                <wp:lineTo x="7945" y="21257"/>
                <wp:lineTo x="9326" y="21257"/>
                <wp:lineTo x="12090" y="21257"/>
                <wp:lineTo x="13817" y="21257"/>
                <wp:lineTo x="19689" y="17829"/>
                <wp:lineTo x="20034" y="16800"/>
                <wp:lineTo x="21761" y="12000"/>
                <wp:lineTo x="21761" y="10286"/>
                <wp:lineTo x="21416" y="8571"/>
                <wp:lineTo x="20725" y="4800"/>
                <wp:lineTo x="15889" y="1371"/>
                <wp:lineTo x="13471" y="343"/>
                <wp:lineTo x="7945" y="343"/>
              </wp:wrapPolygon>
            </wp:wrapTight>
            <wp:docPr id="77" name="Рисунок 77" descr="d:\Users\admin\Desktop\КАРТИНКИ\кальций\Kalts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Users\admin\Desktop\КАРТИНКИ\кальций\Kaltsij-1.jpg"/>
                    <pic:cNvPicPr>
                      <a:picLocks noChangeAspect="1" noChangeArrowheads="1"/>
                    </pic:cNvPicPr>
                  </pic:nvPicPr>
                  <pic:blipFill>
                    <a:blip r:embed="rId19" cstate="print"/>
                    <a:srcRect l="3750" t="5625" r="5313" b="2813"/>
                    <a:stretch>
                      <a:fillRect/>
                    </a:stretch>
                  </pic:blipFill>
                  <pic:spPr bwMode="auto">
                    <a:xfrm>
                      <a:off x="0" y="0"/>
                      <a:ext cx="1191260" cy="1200150"/>
                    </a:xfrm>
                    <a:prstGeom prst="ellipse">
                      <a:avLst/>
                    </a:prstGeom>
                    <a:ln>
                      <a:noFill/>
                    </a:ln>
                    <a:effectLst>
                      <a:softEdge rad="112500"/>
                    </a:effectLst>
                  </pic:spPr>
                </pic:pic>
              </a:graphicData>
            </a:graphic>
          </wp:anchor>
        </w:drawing>
      </w:r>
      <w:r w:rsidR="00390F25" w:rsidRPr="00BF404C">
        <w:rPr>
          <w:rFonts w:ascii="Times New Roman" w:hAnsi="Times New Roman" w:cs="Times New Roman"/>
          <w:sz w:val="26"/>
          <w:szCs w:val="26"/>
        </w:rPr>
        <w:t>Участвует во всех обменных процессах, усиливает проницаемость клеточной мембраны. Транспортировочная функция кальция заключается в том, что межклеточные жидкости переносят питательные вещества, удаляя из клеток отработанный материал и вредные вещества (аллергены, соли тяжёлых металлов);</w:t>
      </w:r>
      <w:r w:rsidR="00AF688B" w:rsidRPr="00AF688B">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390F25" w:rsidRPr="00BF404C" w:rsidRDefault="00390F25" w:rsidP="00E1226B">
      <w:pPr>
        <w:widowControl/>
        <w:numPr>
          <w:ilvl w:val="0"/>
          <w:numId w:val="21"/>
        </w:numPr>
        <w:tabs>
          <w:tab w:val="left" w:pos="426"/>
        </w:tabs>
        <w:autoSpaceDE/>
        <w:autoSpaceDN/>
        <w:adjustRightInd/>
        <w:spacing w:line="276" w:lineRule="auto"/>
        <w:ind w:left="0" w:right="360" w:firstLine="0"/>
        <w:jc w:val="both"/>
        <w:rPr>
          <w:rFonts w:ascii="Times New Roman" w:hAnsi="Times New Roman" w:cs="Times New Roman"/>
          <w:sz w:val="26"/>
          <w:szCs w:val="26"/>
        </w:rPr>
      </w:pPr>
      <w:r w:rsidRPr="00BF404C">
        <w:rPr>
          <w:rFonts w:ascii="Times New Roman" w:hAnsi="Times New Roman" w:cs="Times New Roman"/>
          <w:sz w:val="26"/>
          <w:szCs w:val="26"/>
        </w:rPr>
        <w:t>Вместе с витамином K участвует в синтезе сложных белков системы гемостаза, например, протромбина. Это вещество ускоряет свёртываемость крови, что способствует быстрому затягиванию ран, препятствует инфицированию раневой поверхности;</w:t>
      </w:r>
    </w:p>
    <w:p w:rsidR="00390F25" w:rsidRPr="00BF404C" w:rsidRDefault="00390F25" w:rsidP="00E1226B">
      <w:pPr>
        <w:widowControl/>
        <w:numPr>
          <w:ilvl w:val="0"/>
          <w:numId w:val="21"/>
        </w:numPr>
        <w:tabs>
          <w:tab w:val="left" w:pos="426"/>
        </w:tabs>
        <w:autoSpaceDE/>
        <w:autoSpaceDN/>
        <w:adjustRightInd/>
        <w:spacing w:line="276" w:lineRule="auto"/>
        <w:ind w:left="0" w:right="360" w:firstLine="0"/>
        <w:jc w:val="both"/>
        <w:rPr>
          <w:rFonts w:ascii="Times New Roman" w:hAnsi="Times New Roman" w:cs="Times New Roman"/>
          <w:sz w:val="26"/>
          <w:szCs w:val="26"/>
        </w:rPr>
      </w:pPr>
      <w:r w:rsidRPr="00BF404C">
        <w:rPr>
          <w:rFonts w:ascii="Times New Roman" w:hAnsi="Times New Roman" w:cs="Times New Roman"/>
          <w:sz w:val="26"/>
          <w:szCs w:val="26"/>
        </w:rPr>
        <w:t xml:space="preserve">Способствует синтезу </w:t>
      </w:r>
      <w:proofErr w:type="spellStart"/>
      <w:r w:rsidRPr="00BF404C">
        <w:rPr>
          <w:rFonts w:ascii="Times New Roman" w:hAnsi="Times New Roman" w:cs="Times New Roman"/>
          <w:sz w:val="26"/>
          <w:szCs w:val="26"/>
        </w:rPr>
        <w:t>нейромедиаторов</w:t>
      </w:r>
      <w:proofErr w:type="spellEnd"/>
      <w:r w:rsidRPr="00BF404C">
        <w:rPr>
          <w:rFonts w:ascii="Times New Roman" w:hAnsi="Times New Roman" w:cs="Times New Roman"/>
          <w:sz w:val="26"/>
          <w:szCs w:val="26"/>
        </w:rPr>
        <w:t xml:space="preserve"> – проводников биохимических сигналов нервной системы. Положительно влияет на нервную систему – нормализует сон, повышает сопротивляемость организма в стрессовых ситуациях;</w:t>
      </w:r>
      <w:r w:rsidR="003375FF" w:rsidRPr="003375FF">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46462D" w:rsidRDefault="003375FF" w:rsidP="0046462D">
      <w:pPr>
        <w:widowControl/>
        <w:numPr>
          <w:ilvl w:val="0"/>
          <w:numId w:val="21"/>
        </w:numPr>
        <w:tabs>
          <w:tab w:val="left" w:pos="426"/>
        </w:tabs>
        <w:autoSpaceDE/>
        <w:autoSpaceDN/>
        <w:adjustRightInd/>
        <w:spacing w:line="276" w:lineRule="auto"/>
        <w:ind w:left="0" w:right="360" w:firstLine="0"/>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28896" behindDoc="1" locked="0" layoutInCell="1" allowOverlap="1">
            <wp:simplePos x="0" y="0"/>
            <wp:positionH relativeFrom="column">
              <wp:posOffset>2400300</wp:posOffset>
            </wp:positionH>
            <wp:positionV relativeFrom="paragraph">
              <wp:posOffset>329565</wp:posOffset>
            </wp:positionV>
            <wp:extent cx="1899285" cy="2085975"/>
            <wp:effectExtent l="19050" t="0" r="5715" b="0"/>
            <wp:wrapTight wrapText="bothSides">
              <wp:wrapPolygon edited="0">
                <wp:start x="-217" y="0"/>
                <wp:lineTo x="-217" y="21501"/>
                <wp:lineTo x="21665" y="21501"/>
                <wp:lineTo x="21665" y="0"/>
                <wp:lineTo x="-217" y="0"/>
              </wp:wrapPolygon>
            </wp:wrapTight>
            <wp:docPr id="81" name="Рисунок 81" descr="d:\Users\admin\Desktop\КАРТИНКИ\кальций\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Users\admin\Desktop\КАРТИНКИ\кальций\ca-3.jpg"/>
                    <pic:cNvPicPr>
                      <a:picLocks noChangeAspect="1" noChangeArrowheads="1"/>
                    </pic:cNvPicPr>
                  </pic:nvPicPr>
                  <pic:blipFill>
                    <a:blip r:embed="rId20" cstate="print"/>
                    <a:srcRect l="13702" t="4286" r="6194"/>
                    <a:stretch>
                      <a:fillRect/>
                    </a:stretch>
                  </pic:blipFill>
                  <pic:spPr bwMode="auto">
                    <a:xfrm>
                      <a:off x="0" y="0"/>
                      <a:ext cx="1899285" cy="2085975"/>
                    </a:xfrm>
                    <a:prstGeom prst="rect">
                      <a:avLst/>
                    </a:prstGeom>
                    <a:noFill/>
                    <a:ln w="9525">
                      <a:noFill/>
                      <a:miter lim="800000"/>
                      <a:headEnd/>
                      <a:tailEnd/>
                    </a:ln>
                  </pic:spPr>
                </pic:pic>
              </a:graphicData>
            </a:graphic>
          </wp:anchor>
        </w:drawing>
      </w:r>
      <w:r w:rsidR="00390F25" w:rsidRPr="00BF404C">
        <w:rPr>
          <w:rFonts w:ascii="Times New Roman" w:hAnsi="Times New Roman" w:cs="Times New Roman"/>
          <w:sz w:val="26"/>
          <w:szCs w:val="26"/>
        </w:rPr>
        <w:t>Отвечает за синтез гормонов, нормализует работу эндокринной системы. Гормоны и ферменты способствуют перевариванию пищи, участвуют в липидном обмене, поддерживают нормальный уровень сахара в крови, влияют на репродукти</w:t>
      </w:r>
      <w:r w:rsidR="005A77CC">
        <w:rPr>
          <w:rFonts w:ascii="Times New Roman" w:hAnsi="Times New Roman" w:cs="Times New Roman"/>
          <w:sz w:val="26"/>
          <w:szCs w:val="26"/>
        </w:rPr>
        <w:t>вную функцию, метаболизм.</w:t>
      </w:r>
    </w:p>
    <w:p w:rsidR="00972C4B" w:rsidRPr="00972C4B" w:rsidRDefault="00972C4B" w:rsidP="00972C4B">
      <w:pPr>
        <w:widowControl/>
        <w:tabs>
          <w:tab w:val="left" w:pos="426"/>
        </w:tabs>
        <w:autoSpaceDE/>
        <w:autoSpaceDN/>
        <w:adjustRightInd/>
        <w:spacing w:line="276" w:lineRule="auto"/>
        <w:ind w:right="360"/>
        <w:jc w:val="both"/>
        <w:rPr>
          <w:rFonts w:ascii="Times New Roman" w:hAnsi="Times New Roman" w:cs="Times New Roman"/>
          <w:sz w:val="26"/>
          <w:szCs w:val="26"/>
        </w:rPr>
      </w:pPr>
    </w:p>
    <w:p w:rsidR="00EF5734" w:rsidRPr="007E71CB" w:rsidRDefault="00EF5734" w:rsidP="005A77CC">
      <w:pPr>
        <w:widowControl/>
        <w:numPr>
          <w:ilvl w:val="0"/>
          <w:numId w:val="21"/>
        </w:numPr>
        <w:tabs>
          <w:tab w:val="left" w:pos="426"/>
        </w:tabs>
        <w:autoSpaceDE/>
        <w:autoSpaceDN/>
        <w:adjustRightInd/>
        <w:spacing w:line="276" w:lineRule="auto"/>
        <w:ind w:left="0" w:right="360" w:firstLine="0"/>
        <w:jc w:val="both"/>
        <w:rPr>
          <w:rFonts w:ascii="Times New Roman" w:hAnsi="Times New Roman" w:cs="Times New Roman"/>
          <w:sz w:val="28"/>
          <w:szCs w:val="28"/>
        </w:rPr>
      </w:pPr>
      <w:r w:rsidRPr="007E71CB">
        <w:rPr>
          <w:rFonts w:ascii="Times New Roman" w:hAnsi="Times New Roman" w:cs="Times New Roman"/>
          <w:b/>
          <w:i/>
          <w:color w:val="C00000"/>
          <w:sz w:val="28"/>
          <w:szCs w:val="28"/>
        </w:rPr>
        <w:lastRenderedPageBreak/>
        <w:t>Без витамина D, наш организм не может усваивать кальций</w:t>
      </w:r>
      <w:r w:rsidRPr="007E71CB">
        <w:rPr>
          <w:rFonts w:ascii="Times New Roman" w:hAnsi="Times New Roman" w:cs="Times New Roman"/>
          <w:b/>
          <w:color w:val="C00000"/>
          <w:sz w:val="28"/>
          <w:szCs w:val="28"/>
        </w:rPr>
        <w:t>.</w:t>
      </w:r>
    </w:p>
    <w:p w:rsidR="005A77CC" w:rsidRPr="00BF404C" w:rsidRDefault="005A77CC" w:rsidP="00BF404C">
      <w:pPr>
        <w:widowControl/>
        <w:autoSpaceDE/>
        <w:autoSpaceDN/>
        <w:adjustRightInd/>
        <w:spacing w:line="276" w:lineRule="auto"/>
        <w:ind w:left="1134" w:right="733"/>
        <w:jc w:val="both"/>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717632" behindDoc="1" locked="0" layoutInCell="1" allowOverlap="1">
            <wp:simplePos x="0" y="0"/>
            <wp:positionH relativeFrom="column">
              <wp:posOffset>10160</wp:posOffset>
            </wp:positionH>
            <wp:positionV relativeFrom="paragraph">
              <wp:posOffset>121285</wp:posOffset>
            </wp:positionV>
            <wp:extent cx="4143375" cy="2933700"/>
            <wp:effectExtent l="19050" t="0" r="9525" b="0"/>
            <wp:wrapNone/>
            <wp:docPr id="18" name="Рисунок 3" descr="d:\Users\admin\Desktop\КАРТИНКИ\рамки\gceEbGe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dmin\Desktop\КАРТИНКИ\рамки\gceEbGeMi.png"/>
                    <pic:cNvPicPr>
                      <a:picLocks noChangeAspect="1" noChangeArrowheads="1"/>
                    </pic:cNvPicPr>
                  </pic:nvPicPr>
                  <pic:blipFill>
                    <a:blip r:embed="rId21" cstate="print"/>
                    <a:srcRect/>
                    <a:stretch>
                      <a:fillRect/>
                    </a:stretch>
                  </pic:blipFill>
                  <pic:spPr bwMode="auto">
                    <a:xfrm>
                      <a:off x="0" y="0"/>
                      <a:ext cx="4143375" cy="2933700"/>
                    </a:xfrm>
                    <a:prstGeom prst="rect">
                      <a:avLst/>
                    </a:prstGeom>
                    <a:noFill/>
                    <a:ln w="9525">
                      <a:noFill/>
                      <a:miter lim="800000"/>
                      <a:headEnd/>
                      <a:tailEnd/>
                    </a:ln>
                  </pic:spPr>
                </pic:pic>
              </a:graphicData>
            </a:graphic>
          </wp:anchor>
        </w:drawing>
      </w:r>
    </w:p>
    <w:p w:rsidR="00EF5766" w:rsidRPr="005A77CC" w:rsidRDefault="00EF5766" w:rsidP="005A77CC">
      <w:pPr>
        <w:tabs>
          <w:tab w:val="left" w:pos="6379"/>
        </w:tabs>
        <w:spacing w:line="276" w:lineRule="auto"/>
        <w:ind w:left="567" w:right="592"/>
        <w:jc w:val="both"/>
        <w:rPr>
          <w:rFonts w:ascii="Comic Sans MS" w:hAnsi="Comic Sans MS" w:cs="Times New Roman"/>
          <w:color w:val="660066"/>
          <w:spacing w:val="-2"/>
          <w:sz w:val="28"/>
          <w:szCs w:val="28"/>
        </w:rPr>
      </w:pPr>
      <w:r w:rsidRPr="005A77CC">
        <w:rPr>
          <w:rFonts w:ascii="Comic Sans MS" w:hAnsi="Comic Sans MS" w:cs="Times New Roman"/>
          <w:color w:val="660066"/>
          <w:spacing w:val="-2"/>
          <w:sz w:val="28"/>
          <w:szCs w:val="28"/>
        </w:rPr>
        <w:t>Кальций может вымываться из организма за счет большого употребления кофеина, соленых продуктов, алкоголя, никотина, сахара, некоторыми лекарственными препаратами. Ускоренному выведению кальцию способствуют длительное времяпровождение за компьютером, хронические стрессы, воспалительные заболевания гормональной зоны.</w:t>
      </w:r>
    </w:p>
    <w:p w:rsidR="00EF5766" w:rsidRDefault="00EF5766" w:rsidP="005A77CC">
      <w:pPr>
        <w:widowControl/>
        <w:autoSpaceDE/>
        <w:autoSpaceDN/>
        <w:adjustRightInd/>
        <w:spacing w:line="276" w:lineRule="auto"/>
        <w:ind w:right="733"/>
        <w:jc w:val="both"/>
        <w:rPr>
          <w:rFonts w:ascii="Times New Roman" w:hAnsi="Times New Roman" w:cs="Times New Roman"/>
          <w:b/>
          <w:sz w:val="26"/>
          <w:szCs w:val="26"/>
        </w:rPr>
      </w:pPr>
    </w:p>
    <w:p w:rsidR="005A77CC" w:rsidRPr="005A77CC" w:rsidRDefault="005A77CC" w:rsidP="005A77CC">
      <w:pPr>
        <w:widowControl/>
        <w:autoSpaceDE/>
        <w:autoSpaceDN/>
        <w:adjustRightInd/>
        <w:spacing w:line="276" w:lineRule="auto"/>
        <w:ind w:right="733"/>
        <w:jc w:val="both"/>
        <w:rPr>
          <w:rFonts w:ascii="Times New Roman" w:hAnsi="Times New Roman" w:cs="Times New Roman"/>
          <w:b/>
          <w:sz w:val="16"/>
          <w:szCs w:val="16"/>
        </w:rPr>
      </w:pPr>
    </w:p>
    <w:p w:rsidR="00EF5734" w:rsidRPr="00BF404C" w:rsidRDefault="00EF5734" w:rsidP="005A77CC">
      <w:pPr>
        <w:pStyle w:val="a5"/>
        <w:spacing w:line="276" w:lineRule="auto"/>
        <w:ind w:left="0"/>
        <w:jc w:val="both"/>
        <w:textAlignment w:val="baseline"/>
        <w:rPr>
          <w:rFonts w:ascii="Times New Roman" w:hAnsi="Times New Roman" w:cs="Times New Roman"/>
          <w:sz w:val="26"/>
          <w:szCs w:val="26"/>
        </w:rPr>
      </w:pPr>
      <w:r w:rsidRPr="00BF404C">
        <w:rPr>
          <w:rFonts w:ascii="Times New Roman" w:hAnsi="Times New Roman" w:cs="Times New Roman"/>
          <w:sz w:val="26"/>
          <w:szCs w:val="26"/>
        </w:rPr>
        <w:t>Употребление достаточного количества кальция может снизить риск и некоторых заболеваний, например,</w:t>
      </w:r>
    </w:p>
    <w:p w:rsidR="00EF5734" w:rsidRPr="00BF404C" w:rsidRDefault="00EF5734" w:rsidP="00BF404C">
      <w:pPr>
        <w:pStyle w:val="a5"/>
        <w:numPr>
          <w:ilvl w:val="0"/>
          <w:numId w:val="21"/>
        </w:numPr>
        <w:spacing w:line="276" w:lineRule="auto"/>
        <w:jc w:val="both"/>
        <w:textAlignment w:val="baseline"/>
        <w:rPr>
          <w:rFonts w:ascii="Times New Roman" w:hAnsi="Times New Roman" w:cs="Times New Roman"/>
          <w:sz w:val="26"/>
          <w:szCs w:val="26"/>
        </w:rPr>
      </w:pPr>
      <w:r w:rsidRPr="00BF404C">
        <w:rPr>
          <w:rFonts w:ascii="Times New Roman" w:hAnsi="Times New Roman" w:cs="Times New Roman"/>
          <w:sz w:val="26"/>
          <w:szCs w:val="26"/>
        </w:rPr>
        <w:t>Рака толстой кишки;</w:t>
      </w:r>
    </w:p>
    <w:p w:rsidR="00EF5734" w:rsidRPr="00BF404C" w:rsidRDefault="00EF5734" w:rsidP="00BF404C">
      <w:pPr>
        <w:pStyle w:val="a5"/>
        <w:numPr>
          <w:ilvl w:val="0"/>
          <w:numId w:val="21"/>
        </w:numPr>
        <w:spacing w:line="276" w:lineRule="auto"/>
        <w:jc w:val="both"/>
        <w:textAlignment w:val="baseline"/>
        <w:rPr>
          <w:rFonts w:ascii="Times New Roman" w:hAnsi="Times New Roman" w:cs="Times New Roman"/>
          <w:sz w:val="26"/>
          <w:szCs w:val="26"/>
        </w:rPr>
      </w:pPr>
      <w:r w:rsidRPr="00BF404C">
        <w:rPr>
          <w:rFonts w:ascii="Times New Roman" w:hAnsi="Times New Roman" w:cs="Times New Roman"/>
          <w:sz w:val="26"/>
          <w:szCs w:val="26"/>
        </w:rPr>
        <w:t>Снижение систолического артериального давления;</w:t>
      </w:r>
    </w:p>
    <w:p w:rsidR="00EF5734" w:rsidRPr="00BF404C" w:rsidRDefault="00EF5734" w:rsidP="00BF404C">
      <w:pPr>
        <w:pStyle w:val="a5"/>
        <w:numPr>
          <w:ilvl w:val="0"/>
          <w:numId w:val="21"/>
        </w:numPr>
        <w:spacing w:line="276" w:lineRule="auto"/>
        <w:jc w:val="both"/>
        <w:textAlignment w:val="baseline"/>
        <w:rPr>
          <w:rFonts w:ascii="Times New Roman" w:hAnsi="Times New Roman" w:cs="Times New Roman"/>
          <w:sz w:val="26"/>
          <w:szCs w:val="26"/>
        </w:rPr>
      </w:pPr>
      <w:r w:rsidRPr="00BF404C">
        <w:rPr>
          <w:rFonts w:ascii="Times New Roman" w:hAnsi="Times New Roman" w:cs="Times New Roman"/>
          <w:sz w:val="26"/>
          <w:szCs w:val="26"/>
        </w:rPr>
        <w:t>Риск развития остеопороза;</w:t>
      </w:r>
    </w:p>
    <w:p w:rsidR="00EF5734" w:rsidRPr="00BF404C" w:rsidRDefault="00EF5734" w:rsidP="00BF404C">
      <w:pPr>
        <w:pStyle w:val="a5"/>
        <w:numPr>
          <w:ilvl w:val="0"/>
          <w:numId w:val="21"/>
        </w:numPr>
        <w:spacing w:line="276" w:lineRule="auto"/>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Ожирения и избыточного веса.</w:t>
      </w:r>
    </w:p>
    <w:p w:rsidR="00B43260" w:rsidRPr="0046462D" w:rsidRDefault="00B43260" w:rsidP="005A77CC">
      <w:pPr>
        <w:spacing w:line="276" w:lineRule="auto"/>
        <w:jc w:val="both"/>
        <w:textAlignment w:val="baseline"/>
        <w:rPr>
          <w:rFonts w:ascii="Times New Roman" w:hAnsi="Times New Roman" w:cs="Times New Roman"/>
        </w:rPr>
      </w:pPr>
    </w:p>
    <w:p w:rsidR="005A77CC" w:rsidRDefault="00073380" w:rsidP="005A77CC">
      <w:pPr>
        <w:spacing w:line="276" w:lineRule="auto"/>
        <w:jc w:val="center"/>
        <w:textAlignment w:val="baseline"/>
        <w:outlineLvl w:val="2"/>
        <w:rPr>
          <w:rFonts w:ascii="Times New Roman" w:hAnsi="Times New Roman" w:cs="Times New Roman"/>
          <w:b/>
          <w:bCs/>
          <w:sz w:val="26"/>
          <w:szCs w:val="26"/>
          <w:bdr w:val="none" w:sz="0" w:space="0" w:color="auto" w:frame="1"/>
        </w:rPr>
      </w:pPr>
      <w:r w:rsidRPr="00073380">
        <w:rPr>
          <w:rFonts w:ascii="Times New Roman" w:hAnsi="Times New Roman" w:cs="Times New Roman"/>
          <w:i/>
          <w:iCs/>
          <w:sz w:val="26"/>
          <w:szCs w:val="26"/>
        </w:rPr>
        <w:pict>
          <v:shape id="_x0000_i1033" type="#_x0000_t136" style="width:240.75pt;height:24.75pt" fillcolor="#063" strokecolor="purple">
            <v:fill r:id="rId15" o:title="Бумажный пакет" type="tile"/>
            <v:shadow type="perspective" color="#c7dfd3" opacity="52429f" origin="-.5,-.5" offset="-26pt,-36pt" matrix="1.25,,,1.25"/>
            <v:textpath style="font-family:&quot;Times New Roman&quot;;v-text-kern:t" trim="t" fitpath="t" string="Симптомы дефицита кальция"/>
          </v:shape>
        </w:pict>
      </w:r>
    </w:p>
    <w:p w:rsidR="00A00091" w:rsidRPr="0046462D" w:rsidRDefault="005A77CC" w:rsidP="00BF404C">
      <w:pPr>
        <w:spacing w:line="276" w:lineRule="auto"/>
        <w:jc w:val="both"/>
        <w:textAlignment w:val="baseline"/>
        <w:outlineLvl w:val="2"/>
        <w:rPr>
          <w:rFonts w:ascii="Times New Roman" w:hAnsi="Times New Roman" w:cs="Times New Roman"/>
          <w:b/>
          <w:bCs/>
        </w:rPr>
      </w:pPr>
      <w:r>
        <w:rPr>
          <w:rFonts w:ascii="Times New Roman" w:hAnsi="Times New Roman" w:cs="Times New Roman"/>
          <w:b/>
          <w:bCs/>
          <w:sz w:val="26"/>
          <w:szCs w:val="26"/>
          <w:bdr w:val="none" w:sz="0" w:space="0" w:color="auto" w:frame="1"/>
        </w:rPr>
        <w:t xml:space="preserve"> </w:t>
      </w:r>
    </w:p>
    <w:p w:rsidR="00A00091" w:rsidRPr="00BF404C" w:rsidRDefault="00A00091" w:rsidP="00511A07">
      <w:pPr>
        <w:spacing w:line="276" w:lineRule="auto"/>
        <w:ind w:firstLine="567"/>
        <w:jc w:val="both"/>
        <w:textAlignment w:val="baseline"/>
        <w:rPr>
          <w:rFonts w:ascii="Times New Roman" w:hAnsi="Times New Roman" w:cs="Times New Roman"/>
          <w:sz w:val="26"/>
          <w:szCs w:val="26"/>
        </w:rPr>
      </w:pPr>
      <w:r w:rsidRPr="00BF404C">
        <w:rPr>
          <w:rFonts w:ascii="Times New Roman" w:hAnsi="Times New Roman" w:cs="Times New Roman"/>
          <w:sz w:val="26"/>
          <w:szCs w:val="26"/>
        </w:rPr>
        <w:t xml:space="preserve">Недостаток кальция в организме на начальных этапах можно заподозрить по повышенной утомляемости, вялости, болям в костях и мышечным спазмам. Если игнорировать </w:t>
      </w:r>
      <w:r w:rsidRPr="00BF404C">
        <w:rPr>
          <w:rFonts w:ascii="Times New Roman" w:hAnsi="Times New Roman" w:cs="Times New Roman"/>
          <w:sz w:val="26"/>
          <w:szCs w:val="26"/>
        </w:rPr>
        <w:lastRenderedPageBreak/>
        <w:t>эти признаки, они будут только усугубляться, провоцируя более серьезные симптомы и последствия:</w:t>
      </w:r>
    </w:p>
    <w:p w:rsidR="00A00091" w:rsidRPr="00BF404C" w:rsidRDefault="0046462D" w:rsidP="00BF404C">
      <w:pPr>
        <w:widowControl/>
        <w:numPr>
          <w:ilvl w:val="0"/>
          <w:numId w:val="23"/>
        </w:numPr>
        <w:autoSpaceDE/>
        <w:autoSpaceDN/>
        <w:adjustRightInd/>
        <w:spacing w:line="276" w:lineRule="auto"/>
        <w:ind w:left="540"/>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29920" behindDoc="1" locked="0" layoutInCell="1" allowOverlap="1">
            <wp:simplePos x="0" y="0"/>
            <wp:positionH relativeFrom="column">
              <wp:posOffset>2734310</wp:posOffset>
            </wp:positionH>
            <wp:positionV relativeFrom="paragraph">
              <wp:posOffset>71120</wp:posOffset>
            </wp:positionV>
            <wp:extent cx="1562100" cy="1703070"/>
            <wp:effectExtent l="76200" t="57150" r="57150" b="49530"/>
            <wp:wrapTight wrapText="bothSides">
              <wp:wrapPolygon edited="0">
                <wp:start x="-1054" y="-725"/>
                <wp:lineTo x="-1054" y="22228"/>
                <wp:lineTo x="22390" y="22228"/>
                <wp:lineTo x="22390" y="-725"/>
                <wp:lineTo x="-1054" y="-725"/>
              </wp:wrapPolygon>
            </wp:wrapTight>
            <wp:docPr id="83" name="Рисунок 83" descr="d:\Users\admin\Desktop\КАРТИНКИ\кальций\Kaltsievyiy_ob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Users\admin\Desktop\КАРТИНКИ\кальций\Kaltsievyiy_obmen.jpg"/>
                    <pic:cNvPicPr>
                      <a:picLocks noChangeAspect="1" noChangeArrowheads="1"/>
                    </pic:cNvPicPr>
                  </pic:nvPicPr>
                  <pic:blipFill>
                    <a:blip r:embed="rId22" cstate="print">
                      <a:lum contrast="10000"/>
                    </a:blip>
                    <a:srcRect/>
                    <a:stretch>
                      <a:fillRect/>
                    </a:stretch>
                  </pic:blipFill>
                  <pic:spPr bwMode="auto">
                    <a:xfrm>
                      <a:off x="0" y="0"/>
                      <a:ext cx="1562100" cy="1703070"/>
                    </a:xfrm>
                    <a:prstGeom prst="rect">
                      <a:avLst/>
                    </a:prstGeom>
                    <a:noFill/>
                    <a:ln w="63500" cmpd="tri">
                      <a:gradFill flip="none" rotWithShape="1">
                        <a:gsLst>
                          <a:gs pos="0">
                            <a:srgbClr val="00B050"/>
                          </a:gs>
                          <a:gs pos="20000">
                            <a:srgbClr val="000040"/>
                          </a:gs>
                          <a:gs pos="50000">
                            <a:srgbClr val="400040"/>
                          </a:gs>
                          <a:gs pos="75000">
                            <a:srgbClr val="8F0040"/>
                          </a:gs>
                          <a:gs pos="89999">
                            <a:srgbClr val="F27300"/>
                          </a:gs>
                          <a:gs pos="100000">
                            <a:srgbClr val="FFBF00"/>
                          </a:gs>
                        </a:gsLst>
                        <a:lin ang="9600000" scaled="0"/>
                        <a:tileRect/>
                      </a:gradFill>
                      <a:miter lim="800000"/>
                      <a:headEnd/>
                      <a:tailEnd/>
                    </a:ln>
                  </pic:spPr>
                </pic:pic>
              </a:graphicData>
            </a:graphic>
          </wp:anchor>
        </w:drawing>
      </w:r>
      <w:r w:rsidR="00A00091" w:rsidRPr="00BF404C">
        <w:rPr>
          <w:rFonts w:ascii="Times New Roman" w:hAnsi="Times New Roman" w:cs="Times New Roman"/>
          <w:sz w:val="26"/>
          <w:szCs w:val="26"/>
        </w:rPr>
        <w:t>изменения походки;</w:t>
      </w:r>
    </w:p>
    <w:p w:rsidR="00A00091" w:rsidRPr="00BF404C" w:rsidRDefault="00A00091" w:rsidP="00BF404C">
      <w:pPr>
        <w:widowControl/>
        <w:numPr>
          <w:ilvl w:val="0"/>
          <w:numId w:val="23"/>
        </w:numPr>
        <w:autoSpaceDE/>
        <w:autoSpaceDN/>
        <w:adjustRightInd/>
        <w:spacing w:line="276" w:lineRule="auto"/>
        <w:ind w:left="540"/>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нарушения роста;</w:t>
      </w:r>
    </w:p>
    <w:p w:rsidR="00A00091" w:rsidRPr="00BF404C" w:rsidRDefault="00AC4A55" w:rsidP="00BF404C">
      <w:pPr>
        <w:widowControl/>
        <w:numPr>
          <w:ilvl w:val="0"/>
          <w:numId w:val="23"/>
        </w:numPr>
        <w:autoSpaceDE/>
        <w:autoSpaceDN/>
        <w:adjustRightInd/>
        <w:spacing w:line="276" w:lineRule="auto"/>
        <w:ind w:left="540"/>
        <w:jc w:val="both"/>
        <w:textAlignment w:val="baseline"/>
        <w:rPr>
          <w:rFonts w:ascii="Times New Roman" w:hAnsi="Times New Roman" w:cs="Times New Roman"/>
          <w:sz w:val="26"/>
          <w:szCs w:val="26"/>
        </w:rPr>
      </w:pPr>
      <w:r>
        <w:rPr>
          <w:rFonts w:ascii="Times New Roman" w:hAnsi="Times New Roman" w:cs="Times New Roman"/>
          <w:sz w:val="26"/>
          <w:szCs w:val="26"/>
        </w:rPr>
        <w:t>мочекаменную болезнь</w:t>
      </w:r>
      <w:r w:rsidR="00A00091" w:rsidRPr="00BF404C">
        <w:rPr>
          <w:rFonts w:ascii="Times New Roman" w:hAnsi="Times New Roman" w:cs="Times New Roman"/>
          <w:sz w:val="26"/>
          <w:szCs w:val="26"/>
        </w:rPr>
        <w:t>;</w:t>
      </w:r>
    </w:p>
    <w:p w:rsidR="00A00091" w:rsidRPr="00BF404C" w:rsidRDefault="00A00091" w:rsidP="00BF404C">
      <w:pPr>
        <w:widowControl/>
        <w:numPr>
          <w:ilvl w:val="0"/>
          <w:numId w:val="23"/>
        </w:numPr>
        <w:autoSpaceDE/>
        <w:autoSpaceDN/>
        <w:adjustRightInd/>
        <w:spacing w:line="276" w:lineRule="auto"/>
        <w:ind w:left="540"/>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иммунные нарушения;</w:t>
      </w:r>
      <w:r w:rsidR="0046462D" w:rsidRPr="0046462D">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A00091" w:rsidRPr="00BF404C" w:rsidRDefault="00A00091" w:rsidP="00BF404C">
      <w:pPr>
        <w:widowControl/>
        <w:numPr>
          <w:ilvl w:val="0"/>
          <w:numId w:val="23"/>
        </w:numPr>
        <w:autoSpaceDE/>
        <w:autoSpaceDN/>
        <w:adjustRightInd/>
        <w:spacing w:line="276" w:lineRule="auto"/>
        <w:ind w:left="540"/>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аллергические заболевания;</w:t>
      </w:r>
    </w:p>
    <w:p w:rsidR="00A00091" w:rsidRPr="00BF404C" w:rsidRDefault="00A00091" w:rsidP="00BF404C">
      <w:pPr>
        <w:widowControl/>
        <w:numPr>
          <w:ilvl w:val="0"/>
          <w:numId w:val="23"/>
        </w:numPr>
        <w:autoSpaceDE/>
        <w:autoSpaceDN/>
        <w:adjustRightInd/>
        <w:spacing w:line="276" w:lineRule="auto"/>
        <w:ind w:left="540"/>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кровоточивость, ухудшение свертываемости крови.</w:t>
      </w:r>
    </w:p>
    <w:p w:rsidR="00A00091" w:rsidRPr="00BF404C" w:rsidRDefault="00A00091" w:rsidP="00BF404C">
      <w:pPr>
        <w:spacing w:line="276" w:lineRule="auto"/>
        <w:jc w:val="both"/>
        <w:textAlignment w:val="baseline"/>
        <w:rPr>
          <w:rFonts w:ascii="Times New Roman" w:hAnsi="Times New Roman" w:cs="Times New Roman"/>
          <w:sz w:val="26"/>
          <w:szCs w:val="26"/>
        </w:rPr>
      </w:pPr>
      <w:r w:rsidRPr="00BF404C">
        <w:rPr>
          <w:rFonts w:ascii="Times New Roman" w:hAnsi="Times New Roman" w:cs="Times New Roman"/>
          <w:sz w:val="26"/>
          <w:szCs w:val="26"/>
        </w:rPr>
        <w:t>Развивающаяся декальцинация скелета (дефицит элемента в костной ткани) провоцирует:</w:t>
      </w:r>
    </w:p>
    <w:p w:rsidR="00A00091" w:rsidRPr="00BF404C" w:rsidRDefault="00A00091" w:rsidP="00BF404C">
      <w:pPr>
        <w:widowControl/>
        <w:numPr>
          <w:ilvl w:val="0"/>
          <w:numId w:val="24"/>
        </w:numPr>
        <w:autoSpaceDE/>
        <w:autoSpaceDN/>
        <w:adjustRightInd/>
        <w:spacing w:line="276" w:lineRule="auto"/>
        <w:ind w:left="540"/>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болезнь Кашина-Бека (поражение суставов рук, ног и позвоночника);</w:t>
      </w:r>
    </w:p>
    <w:p w:rsidR="00A00091" w:rsidRPr="00BF404C" w:rsidRDefault="00A00091" w:rsidP="00BF404C">
      <w:pPr>
        <w:widowControl/>
        <w:numPr>
          <w:ilvl w:val="0"/>
          <w:numId w:val="24"/>
        </w:numPr>
        <w:autoSpaceDE/>
        <w:autoSpaceDN/>
        <w:adjustRightInd/>
        <w:spacing w:line="276" w:lineRule="auto"/>
        <w:ind w:left="540"/>
        <w:jc w:val="both"/>
        <w:textAlignment w:val="baseline"/>
        <w:rPr>
          <w:rFonts w:ascii="Times New Roman" w:hAnsi="Times New Roman" w:cs="Times New Roman"/>
          <w:sz w:val="26"/>
          <w:szCs w:val="26"/>
        </w:rPr>
      </w:pPr>
      <w:r w:rsidRPr="00BF404C">
        <w:rPr>
          <w:rFonts w:ascii="Times New Roman" w:hAnsi="Times New Roman" w:cs="Times New Roman"/>
          <w:sz w:val="26"/>
          <w:szCs w:val="26"/>
        </w:rPr>
        <w:t>частые переломы костей;</w:t>
      </w:r>
    </w:p>
    <w:p w:rsidR="00A00091" w:rsidRPr="00BF404C" w:rsidRDefault="00A00091" w:rsidP="00BF404C">
      <w:pPr>
        <w:widowControl/>
        <w:numPr>
          <w:ilvl w:val="0"/>
          <w:numId w:val="24"/>
        </w:numPr>
        <w:autoSpaceDE/>
        <w:autoSpaceDN/>
        <w:adjustRightInd/>
        <w:spacing w:line="276" w:lineRule="auto"/>
        <w:ind w:left="540"/>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деформацию позвонков;</w:t>
      </w:r>
      <w:r w:rsidR="0046462D" w:rsidRPr="0046462D">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A00091" w:rsidRPr="00BF404C" w:rsidRDefault="00A00091" w:rsidP="00BF404C">
      <w:pPr>
        <w:widowControl/>
        <w:numPr>
          <w:ilvl w:val="0"/>
          <w:numId w:val="24"/>
        </w:numPr>
        <w:autoSpaceDE/>
        <w:autoSpaceDN/>
        <w:adjustRightInd/>
        <w:spacing w:line="276" w:lineRule="auto"/>
        <w:ind w:left="540"/>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остеопороз;</w:t>
      </w:r>
    </w:p>
    <w:p w:rsidR="00A00091" w:rsidRPr="00BF404C" w:rsidRDefault="00A00091" w:rsidP="00BF404C">
      <w:pPr>
        <w:widowControl/>
        <w:numPr>
          <w:ilvl w:val="0"/>
          <w:numId w:val="24"/>
        </w:numPr>
        <w:autoSpaceDE/>
        <w:autoSpaceDN/>
        <w:adjustRightInd/>
        <w:spacing w:line="276" w:lineRule="auto"/>
        <w:ind w:left="540"/>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деформирующий остеоартроз.</w:t>
      </w:r>
    </w:p>
    <w:p w:rsidR="00A00091" w:rsidRPr="00AC4A55" w:rsidRDefault="00AC4A55" w:rsidP="00BF404C">
      <w:pPr>
        <w:spacing w:line="276" w:lineRule="auto"/>
        <w:jc w:val="both"/>
        <w:textAlignment w:val="baseline"/>
        <w:outlineLvl w:val="2"/>
        <w:rPr>
          <w:rFonts w:ascii="Times New Roman" w:hAnsi="Times New Roman" w:cs="Times New Roman"/>
          <w:b/>
          <w:bCs/>
          <w:sz w:val="16"/>
          <w:szCs w:val="16"/>
        </w:rPr>
      </w:pPr>
      <w:r>
        <w:rPr>
          <w:rFonts w:ascii="Times New Roman" w:hAnsi="Times New Roman" w:cs="Times New Roman"/>
          <w:b/>
          <w:bCs/>
          <w:sz w:val="26"/>
          <w:szCs w:val="26"/>
          <w:bdr w:val="none" w:sz="0" w:space="0" w:color="auto" w:frame="1"/>
        </w:rPr>
        <w:t xml:space="preserve"> </w:t>
      </w:r>
    </w:p>
    <w:p w:rsidR="00A00091" w:rsidRPr="00AC4A55" w:rsidRDefault="0046462D" w:rsidP="00AC4A55">
      <w:pPr>
        <w:pStyle w:val="a5"/>
        <w:numPr>
          <w:ilvl w:val="0"/>
          <w:numId w:val="33"/>
        </w:numPr>
        <w:tabs>
          <w:tab w:val="left" w:pos="426"/>
        </w:tabs>
        <w:spacing w:line="276" w:lineRule="auto"/>
        <w:ind w:left="0" w:firstLine="0"/>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30944" behindDoc="1" locked="0" layoutInCell="1" allowOverlap="1">
            <wp:simplePos x="0" y="0"/>
            <wp:positionH relativeFrom="column">
              <wp:posOffset>2734310</wp:posOffset>
            </wp:positionH>
            <wp:positionV relativeFrom="paragraph">
              <wp:posOffset>767080</wp:posOffset>
            </wp:positionV>
            <wp:extent cx="1533525" cy="1208405"/>
            <wp:effectExtent l="57150" t="57150" r="66675" b="48895"/>
            <wp:wrapTight wrapText="bothSides">
              <wp:wrapPolygon edited="0">
                <wp:start x="-805" y="-1022"/>
                <wp:lineTo x="-805" y="22474"/>
                <wp:lineTo x="22539" y="22474"/>
                <wp:lineTo x="22539" y="-1022"/>
                <wp:lineTo x="-805" y="-1022"/>
              </wp:wrapPolygon>
            </wp:wrapTight>
            <wp:docPr id="84" name="Рисунок 84" descr="d:\Users\admin\Desktop\КАРТИНКИ\кальций\osteopo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Users\admin\Desktop\КАРТИНКИ\кальций\osteoporos.jpg"/>
                    <pic:cNvPicPr>
                      <a:picLocks noChangeAspect="1" noChangeArrowheads="1"/>
                    </pic:cNvPicPr>
                  </pic:nvPicPr>
                  <pic:blipFill>
                    <a:blip r:embed="rId23" cstate="print">
                      <a:lum bright="10000"/>
                    </a:blip>
                    <a:srcRect l="9075" r="11076"/>
                    <a:stretch>
                      <a:fillRect/>
                    </a:stretch>
                  </pic:blipFill>
                  <pic:spPr bwMode="auto">
                    <a:xfrm>
                      <a:off x="0" y="0"/>
                      <a:ext cx="1533525" cy="1208405"/>
                    </a:xfrm>
                    <a:prstGeom prst="rect">
                      <a:avLst/>
                    </a:prstGeom>
                    <a:noFill/>
                    <a:ln w="63500" cmpd="tri">
                      <a:gradFill flip="none" rotWithShape="1">
                        <a:gsLst>
                          <a:gs pos="0">
                            <a:srgbClr val="00B050"/>
                          </a:gs>
                          <a:gs pos="20000">
                            <a:srgbClr val="000040"/>
                          </a:gs>
                          <a:gs pos="50000">
                            <a:srgbClr val="400040"/>
                          </a:gs>
                          <a:gs pos="75000">
                            <a:srgbClr val="8F0040"/>
                          </a:gs>
                          <a:gs pos="89999">
                            <a:srgbClr val="F27300"/>
                          </a:gs>
                          <a:gs pos="100000">
                            <a:srgbClr val="FFBF00"/>
                          </a:gs>
                        </a:gsLst>
                        <a:lin ang="9600000" scaled="0"/>
                        <a:tileRect/>
                      </a:gradFill>
                      <a:miter lim="800000"/>
                      <a:headEnd/>
                      <a:tailEnd/>
                    </a:ln>
                  </pic:spPr>
                </pic:pic>
              </a:graphicData>
            </a:graphic>
          </wp:anchor>
        </w:drawing>
      </w:r>
      <w:r w:rsidR="00A00091" w:rsidRPr="00AC4A55">
        <w:rPr>
          <w:rFonts w:ascii="Times New Roman" w:hAnsi="Times New Roman" w:cs="Times New Roman"/>
          <w:sz w:val="26"/>
          <w:szCs w:val="26"/>
        </w:rPr>
        <w:t>Недостат</w:t>
      </w:r>
      <w:r>
        <w:rPr>
          <w:rFonts w:ascii="Times New Roman" w:hAnsi="Times New Roman" w:cs="Times New Roman"/>
          <w:sz w:val="26"/>
          <w:szCs w:val="26"/>
        </w:rPr>
        <w:t xml:space="preserve">ок кальция провоцирует развитие </w:t>
      </w:r>
      <w:r w:rsidR="00A00091" w:rsidRPr="00AC4A55">
        <w:rPr>
          <w:rFonts w:ascii="Times New Roman" w:hAnsi="Times New Roman" w:cs="Times New Roman"/>
          <w:sz w:val="26"/>
          <w:szCs w:val="26"/>
        </w:rPr>
        <w:t>серьезных заболеваний. В зависимости от особенностей организма, он может привести к нарушениям в работе кишечника, почек, сердечно-сосудистой системы.</w:t>
      </w:r>
      <w:r w:rsidRPr="0046462D">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46462D" w:rsidRDefault="00A00091" w:rsidP="00AC4A55">
      <w:pPr>
        <w:pStyle w:val="a5"/>
        <w:numPr>
          <w:ilvl w:val="0"/>
          <w:numId w:val="33"/>
        </w:numPr>
        <w:tabs>
          <w:tab w:val="left" w:pos="426"/>
        </w:tabs>
        <w:spacing w:line="276" w:lineRule="auto"/>
        <w:ind w:left="0" w:firstLine="0"/>
        <w:jc w:val="both"/>
        <w:textAlignment w:val="baseline"/>
        <w:rPr>
          <w:rFonts w:ascii="Times New Roman" w:hAnsi="Times New Roman" w:cs="Times New Roman"/>
          <w:sz w:val="26"/>
          <w:szCs w:val="26"/>
        </w:rPr>
      </w:pPr>
      <w:r w:rsidRPr="00AC4A55">
        <w:rPr>
          <w:rFonts w:ascii="Times New Roman" w:hAnsi="Times New Roman" w:cs="Times New Roman"/>
          <w:sz w:val="26"/>
          <w:szCs w:val="26"/>
        </w:rPr>
        <w:t xml:space="preserve">Многие расстройства кишечника связаны с затруднением всасывания кальция и витамина D. Это приводит к развитию остеомаляции – болезни, при которой костная ткань размягчается и деформируется, поскольку нарушается </w:t>
      </w:r>
    </w:p>
    <w:p w:rsidR="00A00091" w:rsidRPr="0046462D" w:rsidRDefault="00A00091" w:rsidP="0046462D">
      <w:pPr>
        <w:pStyle w:val="a5"/>
        <w:tabs>
          <w:tab w:val="left" w:pos="426"/>
        </w:tabs>
        <w:spacing w:line="276" w:lineRule="auto"/>
        <w:ind w:left="0"/>
        <w:jc w:val="both"/>
        <w:textAlignment w:val="baseline"/>
        <w:rPr>
          <w:rFonts w:ascii="Times New Roman" w:hAnsi="Times New Roman" w:cs="Times New Roman"/>
          <w:sz w:val="26"/>
          <w:szCs w:val="26"/>
        </w:rPr>
      </w:pPr>
      <w:r w:rsidRPr="0046462D">
        <w:rPr>
          <w:rFonts w:ascii="Times New Roman" w:hAnsi="Times New Roman" w:cs="Times New Roman"/>
          <w:sz w:val="26"/>
          <w:szCs w:val="26"/>
        </w:rPr>
        <w:lastRenderedPageBreak/>
        <w:t xml:space="preserve">минеральный обмен. Причинами недостатка кальция и витамина D часто становится их неадекватной потребление, повышенное выделение жира с калом, </w:t>
      </w:r>
      <w:proofErr w:type="spellStart"/>
      <w:r w:rsidRPr="0046462D">
        <w:rPr>
          <w:rFonts w:ascii="Times New Roman" w:hAnsi="Times New Roman" w:cs="Times New Roman"/>
          <w:sz w:val="26"/>
          <w:szCs w:val="26"/>
        </w:rPr>
        <w:t>мальабсорбция</w:t>
      </w:r>
      <w:proofErr w:type="spellEnd"/>
      <w:r w:rsidRPr="0046462D">
        <w:rPr>
          <w:rFonts w:ascii="Times New Roman" w:hAnsi="Times New Roman" w:cs="Times New Roman"/>
          <w:sz w:val="26"/>
          <w:szCs w:val="26"/>
        </w:rPr>
        <w:t xml:space="preserve"> либо сочетание нескольких факторов.</w:t>
      </w:r>
    </w:p>
    <w:p w:rsidR="00A00091" w:rsidRPr="00AC4A55" w:rsidRDefault="00A00091" w:rsidP="00AC4A55">
      <w:pPr>
        <w:pStyle w:val="a5"/>
        <w:numPr>
          <w:ilvl w:val="0"/>
          <w:numId w:val="33"/>
        </w:numPr>
        <w:tabs>
          <w:tab w:val="left" w:pos="426"/>
        </w:tabs>
        <w:spacing w:line="276" w:lineRule="auto"/>
        <w:ind w:left="0" w:firstLine="0"/>
        <w:jc w:val="both"/>
        <w:textAlignment w:val="baseline"/>
        <w:rPr>
          <w:rFonts w:ascii="Times New Roman" w:hAnsi="Times New Roman" w:cs="Times New Roman"/>
          <w:sz w:val="26"/>
          <w:szCs w:val="26"/>
        </w:rPr>
      </w:pPr>
      <w:r w:rsidRPr="00AC4A55">
        <w:rPr>
          <w:rFonts w:ascii="Times New Roman" w:hAnsi="Times New Roman" w:cs="Times New Roman"/>
          <w:sz w:val="26"/>
          <w:szCs w:val="26"/>
        </w:rPr>
        <w:t>При недостатке минерала в костной ткани возможно образование кальциевых камней в</w:t>
      </w:r>
      <w:r w:rsidR="0046462D">
        <w:rPr>
          <w:rFonts w:ascii="Times New Roman" w:hAnsi="Times New Roman" w:cs="Times New Roman"/>
          <w:sz w:val="26"/>
          <w:szCs w:val="26"/>
        </w:rPr>
        <w:t xml:space="preserve"> почках (</w:t>
      </w:r>
      <w:r w:rsidRPr="00AC4A55">
        <w:rPr>
          <w:rFonts w:ascii="Times New Roman" w:hAnsi="Times New Roman" w:cs="Times New Roman"/>
          <w:sz w:val="26"/>
          <w:szCs w:val="26"/>
        </w:rPr>
        <w:t>кальциевый нефролитиаз). Болезнь сопровождается болью, тошнотой, примесью крови в моче, отеками. При отсутствии лечения может развиться почечная недостаточность.</w:t>
      </w:r>
      <w:r w:rsidR="009A29F1" w:rsidRPr="009A29F1">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A00091" w:rsidRPr="00AC4A55" w:rsidRDefault="009A29F1" w:rsidP="00AC4A55">
      <w:pPr>
        <w:pStyle w:val="a5"/>
        <w:numPr>
          <w:ilvl w:val="0"/>
          <w:numId w:val="33"/>
        </w:numPr>
        <w:tabs>
          <w:tab w:val="left" w:pos="426"/>
        </w:tabs>
        <w:spacing w:line="276" w:lineRule="auto"/>
        <w:ind w:left="0" w:firstLine="0"/>
        <w:jc w:val="both"/>
        <w:textAlignment w:val="baseline"/>
        <w:outlineLvl w:val="3"/>
        <w:rPr>
          <w:rFonts w:ascii="Times New Roman" w:hAnsi="Times New Roman" w:cs="Times New Roman"/>
          <w:b/>
          <w:bCs/>
          <w:sz w:val="26"/>
          <w:szCs w:val="26"/>
        </w:rPr>
      </w:pPr>
      <w:r>
        <w:rPr>
          <w:rFonts w:ascii="Times New Roman" w:hAnsi="Times New Roman" w:cs="Times New Roman"/>
          <w:noProof/>
          <w:sz w:val="26"/>
          <w:szCs w:val="26"/>
        </w:rPr>
        <w:drawing>
          <wp:anchor distT="0" distB="0" distL="114300" distR="114300" simplePos="0" relativeHeight="251731968" behindDoc="1" locked="0" layoutInCell="1" allowOverlap="1">
            <wp:simplePos x="0" y="0"/>
            <wp:positionH relativeFrom="column">
              <wp:posOffset>2163445</wp:posOffset>
            </wp:positionH>
            <wp:positionV relativeFrom="paragraph">
              <wp:posOffset>123190</wp:posOffset>
            </wp:positionV>
            <wp:extent cx="2132330" cy="1313180"/>
            <wp:effectExtent l="57150" t="57150" r="58420" b="58420"/>
            <wp:wrapTight wrapText="bothSides">
              <wp:wrapPolygon edited="0">
                <wp:start x="-579" y="-940"/>
                <wp:lineTo x="-579" y="22561"/>
                <wp:lineTo x="22192" y="22561"/>
                <wp:lineTo x="22192" y="-940"/>
                <wp:lineTo x="-579" y="-940"/>
              </wp:wrapPolygon>
            </wp:wrapTight>
            <wp:docPr id="85" name="Рисунок 85" descr="d:\Users\admin\Desktop\КАРТИНКИ\кальций\110_15177892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Users\admin\Desktop\КАРТИНКИ\кальций\110_15177892942.png"/>
                    <pic:cNvPicPr>
                      <a:picLocks noChangeAspect="1" noChangeArrowheads="1"/>
                    </pic:cNvPicPr>
                  </pic:nvPicPr>
                  <pic:blipFill>
                    <a:blip r:embed="rId24" cstate="print">
                      <a:lum contrast="10000"/>
                    </a:blip>
                    <a:srcRect l="2469"/>
                    <a:stretch>
                      <a:fillRect/>
                    </a:stretch>
                  </pic:blipFill>
                  <pic:spPr bwMode="auto">
                    <a:xfrm>
                      <a:off x="0" y="0"/>
                      <a:ext cx="2132330" cy="1313180"/>
                    </a:xfrm>
                    <a:prstGeom prst="rect">
                      <a:avLst/>
                    </a:prstGeom>
                    <a:noFill/>
                    <a:ln w="63500" cmpd="tri">
                      <a:gradFill flip="none" rotWithShape="1">
                        <a:gsLst>
                          <a:gs pos="0">
                            <a:srgbClr val="00B050"/>
                          </a:gs>
                          <a:gs pos="20000">
                            <a:srgbClr val="000040"/>
                          </a:gs>
                          <a:gs pos="50000">
                            <a:srgbClr val="400040"/>
                          </a:gs>
                          <a:gs pos="75000">
                            <a:srgbClr val="8F0040"/>
                          </a:gs>
                          <a:gs pos="89999">
                            <a:srgbClr val="F27300"/>
                          </a:gs>
                          <a:gs pos="100000">
                            <a:srgbClr val="FFBF00"/>
                          </a:gs>
                        </a:gsLst>
                        <a:lin ang="9600000" scaled="0"/>
                        <a:tileRect/>
                      </a:gradFill>
                      <a:miter lim="800000"/>
                      <a:headEnd/>
                      <a:tailEnd/>
                    </a:ln>
                  </pic:spPr>
                </pic:pic>
              </a:graphicData>
            </a:graphic>
          </wp:anchor>
        </w:drawing>
      </w:r>
      <w:r w:rsidR="00A00091" w:rsidRPr="00AC4A55">
        <w:rPr>
          <w:rFonts w:ascii="Times New Roman" w:hAnsi="Times New Roman" w:cs="Times New Roman"/>
          <w:sz w:val="26"/>
          <w:szCs w:val="26"/>
        </w:rPr>
        <w:t>Кальций участвует в поддержании нормального артериального давления. Если его уровень в организме снижается, давление начинает расти, приводя к гипертонии.</w:t>
      </w:r>
    </w:p>
    <w:p w:rsidR="00A00091" w:rsidRPr="00BF404C" w:rsidRDefault="00A00091" w:rsidP="00AC4A55">
      <w:pPr>
        <w:spacing w:line="276" w:lineRule="auto"/>
        <w:ind w:firstLine="540"/>
        <w:jc w:val="both"/>
        <w:textAlignment w:val="baseline"/>
        <w:rPr>
          <w:rFonts w:ascii="Times New Roman" w:hAnsi="Times New Roman" w:cs="Times New Roman"/>
          <w:sz w:val="26"/>
          <w:szCs w:val="26"/>
        </w:rPr>
      </w:pPr>
      <w:r w:rsidRPr="00BF404C">
        <w:rPr>
          <w:rFonts w:ascii="Times New Roman" w:hAnsi="Times New Roman" w:cs="Times New Roman"/>
          <w:sz w:val="26"/>
          <w:szCs w:val="26"/>
        </w:rPr>
        <w:t>Специалисты выделяют различные причины, приводящие к дефициту кальция. Среди них:</w:t>
      </w:r>
    </w:p>
    <w:p w:rsidR="00A00091" w:rsidRPr="00BF404C" w:rsidRDefault="00A00091" w:rsidP="00AC4A55">
      <w:pPr>
        <w:widowControl/>
        <w:numPr>
          <w:ilvl w:val="0"/>
          <w:numId w:val="25"/>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потребление продуктов и воды с низким содержанием кальция;</w:t>
      </w:r>
    </w:p>
    <w:p w:rsidR="00A00091" w:rsidRPr="00BF404C" w:rsidRDefault="00A00091" w:rsidP="00AC4A55">
      <w:pPr>
        <w:widowControl/>
        <w:numPr>
          <w:ilvl w:val="0"/>
          <w:numId w:val="25"/>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несбалансированный рацион, голодание;</w:t>
      </w:r>
    </w:p>
    <w:p w:rsidR="00A00091" w:rsidRPr="00BF404C" w:rsidRDefault="00A00091" w:rsidP="00AC4A55">
      <w:pPr>
        <w:widowControl/>
        <w:numPr>
          <w:ilvl w:val="0"/>
          <w:numId w:val="25"/>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нарушение всасывания кальция в кишечнике при пищевых аллергиях, кандидозе, дисбактериозе;</w:t>
      </w:r>
    </w:p>
    <w:p w:rsidR="00A00091" w:rsidRPr="00BF404C" w:rsidRDefault="00A00091" w:rsidP="00AC4A55">
      <w:pPr>
        <w:widowControl/>
        <w:numPr>
          <w:ilvl w:val="0"/>
          <w:numId w:val="25"/>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избыток в организме натрия, фосфора, магния, свинца, цинка, кобальта и железа;</w:t>
      </w:r>
    </w:p>
    <w:p w:rsidR="00A00091" w:rsidRPr="00BF404C" w:rsidRDefault="00A00091" w:rsidP="00AC4A55">
      <w:pPr>
        <w:widowControl/>
        <w:numPr>
          <w:ilvl w:val="0"/>
          <w:numId w:val="25"/>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дефицит витамина D, который необходим для полноценного усвоения кальция;</w:t>
      </w:r>
    </w:p>
    <w:p w:rsidR="00A00091" w:rsidRPr="00BF404C" w:rsidRDefault="00A00091" w:rsidP="00AC4A55">
      <w:pPr>
        <w:widowControl/>
        <w:numPr>
          <w:ilvl w:val="0"/>
          <w:numId w:val="25"/>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заболевания щитовидной железы;</w:t>
      </w:r>
    </w:p>
    <w:p w:rsidR="00A00091" w:rsidRPr="00AC4A55" w:rsidRDefault="00A00091" w:rsidP="00AC4A55">
      <w:pPr>
        <w:widowControl/>
        <w:numPr>
          <w:ilvl w:val="0"/>
          <w:numId w:val="25"/>
        </w:numPr>
        <w:autoSpaceDE/>
        <w:autoSpaceDN/>
        <w:adjustRightInd/>
        <w:spacing w:line="276" w:lineRule="auto"/>
        <w:ind w:left="426"/>
        <w:jc w:val="both"/>
        <w:textAlignment w:val="baseline"/>
        <w:rPr>
          <w:rFonts w:ascii="Times New Roman" w:hAnsi="Times New Roman" w:cs="Times New Roman"/>
          <w:sz w:val="26"/>
          <w:szCs w:val="26"/>
        </w:rPr>
      </w:pPr>
      <w:r w:rsidRPr="00AC4A55">
        <w:rPr>
          <w:rFonts w:ascii="Times New Roman" w:hAnsi="Times New Roman" w:cs="Times New Roman"/>
          <w:sz w:val="26"/>
          <w:szCs w:val="26"/>
        </w:rPr>
        <w:t>хронический панкреатит;</w:t>
      </w:r>
    </w:p>
    <w:p w:rsidR="00A00091" w:rsidRPr="00BF404C" w:rsidRDefault="00A00091" w:rsidP="00AC4A55">
      <w:pPr>
        <w:widowControl/>
        <w:numPr>
          <w:ilvl w:val="0"/>
          <w:numId w:val="25"/>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lastRenderedPageBreak/>
        <w:t>нарушение функций околощитовидных желез;</w:t>
      </w:r>
    </w:p>
    <w:p w:rsidR="00A00091" w:rsidRPr="00BF404C" w:rsidRDefault="00A00091" w:rsidP="00AC4A55">
      <w:pPr>
        <w:widowControl/>
        <w:numPr>
          <w:ilvl w:val="0"/>
          <w:numId w:val="25"/>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заболевания почек;</w:t>
      </w:r>
    </w:p>
    <w:p w:rsidR="00A00091" w:rsidRPr="00BF404C" w:rsidRDefault="00A00091" w:rsidP="00AC4A55">
      <w:pPr>
        <w:widowControl/>
        <w:numPr>
          <w:ilvl w:val="0"/>
          <w:numId w:val="25"/>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интенсивное выведение макроэлемента из организма вследствие длительного приема слабительных и мочегонных средств;</w:t>
      </w:r>
    </w:p>
    <w:p w:rsidR="00A00091" w:rsidRPr="00BF404C" w:rsidRDefault="00932F10" w:rsidP="00AC4A55">
      <w:pPr>
        <w:widowControl/>
        <w:numPr>
          <w:ilvl w:val="0"/>
          <w:numId w:val="25"/>
        </w:numPr>
        <w:autoSpaceDE/>
        <w:autoSpaceDN/>
        <w:adjustRightInd/>
        <w:spacing w:line="276" w:lineRule="auto"/>
        <w:ind w:left="426"/>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32992" behindDoc="1" locked="0" layoutInCell="1" allowOverlap="1">
            <wp:simplePos x="0" y="0"/>
            <wp:positionH relativeFrom="column">
              <wp:posOffset>2327910</wp:posOffset>
            </wp:positionH>
            <wp:positionV relativeFrom="paragraph">
              <wp:posOffset>444500</wp:posOffset>
            </wp:positionV>
            <wp:extent cx="1950085" cy="1572260"/>
            <wp:effectExtent l="57150" t="57150" r="50165" b="66040"/>
            <wp:wrapTight wrapText="bothSides">
              <wp:wrapPolygon edited="0">
                <wp:start x="-633" y="-785"/>
                <wp:lineTo x="-633" y="22507"/>
                <wp:lineTo x="22156" y="22507"/>
                <wp:lineTo x="22156" y="-785"/>
                <wp:lineTo x="-633" y="-785"/>
              </wp:wrapPolygon>
            </wp:wrapTight>
            <wp:docPr id="12" name="Рисунок 86" descr="d:\Users\admin\Desktop\КАРТИНКИ\кальций\bigstock-happy-family-in-anticipation-o-10854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Users\admin\Desktop\КАРТИНКИ\кальций\bigstock-happy-family-in-anticipation-o-108541325.jpg"/>
                    <pic:cNvPicPr>
                      <a:picLocks noChangeAspect="1" noChangeArrowheads="1"/>
                    </pic:cNvPicPr>
                  </pic:nvPicPr>
                  <pic:blipFill>
                    <a:blip r:embed="rId25" cstate="print">
                      <a:lum bright="-10000" contrast="10000"/>
                    </a:blip>
                    <a:srcRect r="17008"/>
                    <a:stretch>
                      <a:fillRect/>
                    </a:stretch>
                  </pic:blipFill>
                  <pic:spPr bwMode="auto">
                    <a:xfrm>
                      <a:off x="0" y="0"/>
                      <a:ext cx="1950085" cy="1572260"/>
                    </a:xfrm>
                    <a:prstGeom prst="rect">
                      <a:avLst/>
                    </a:prstGeom>
                    <a:noFill/>
                    <a:ln w="63500" cmpd="tri">
                      <a:gradFill flip="none" rotWithShape="1">
                        <a:gsLst>
                          <a:gs pos="0">
                            <a:srgbClr val="00B050"/>
                          </a:gs>
                          <a:gs pos="20000">
                            <a:srgbClr val="000040"/>
                          </a:gs>
                          <a:gs pos="50000">
                            <a:srgbClr val="400040"/>
                          </a:gs>
                          <a:gs pos="75000">
                            <a:srgbClr val="8F0040"/>
                          </a:gs>
                          <a:gs pos="89999">
                            <a:srgbClr val="F27300"/>
                          </a:gs>
                          <a:gs pos="100000">
                            <a:srgbClr val="FFBF00"/>
                          </a:gs>
                        </a:gsLst>
                        <a:lin ang="9600000" scaled="0"/>
                        <a:tileRect/>
                      </a:gradFill>
                      <a:miter lim="800000"/>
                      <a:headEnd/>
                      <a:tailEnd/>
                    </a:ln>
                  </pic:spPr>
                </pic:pic>
              </a:graphicData>
            </a:graphic>
          </wp:anchor>
        </w:drawing>
      </w:r>
      <w:r w:rsidR="00A00091" w:rsidRPr="00BF404C">
        <w:rPr>
          <w:rFonts w:ascii="Times New Roman" w:hAnsi="Times New Roman" w:cs="Times New Roman"/>
          <w:sz w:val="26"/>
          <w:szCs w:val="26"/>
        </w:rPr>
        <w:t>продолжительное нахождение в состоянии покоя в связи с болезнью.</w:t>
      </w:r>
      <w:r w:rsidRPr="00932F10">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A00091" w:rsidRDefault="00A00091" w:rsidP="00511A07">
      <w:pPr>
        <w:spacing w:line="276" w:lineRule="auto"/>
        <w:ind w:firstLine="567"/>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В группе риска беременные и кормящие грудью, женщины после наступления менопаузы, а также дети и подростки, переживающие активный рост. В эти периоды резко в</w:t>
      </w:r>
      <w:r w:rsidR="00AC4A55">
        <w:rPr>
          <w:rFonts w:ascii="Times New Roman" w:hAnsi="Times New Roman" w:cs="Times New Roman"/>
          <w:sz w:val="26"/>
          <w:szCs w:val="26"/>
        </w:rPr>
        <w:t xml:space="preserve">озрастает расход кальция.  </w:t>
      </w:r>
    </w:p>
    <w:p w:rsidR="001272CC" w:rsidRPr="00BF404C" w:rsidRDefault="001272CC" w:rsidP="00AC4A55">
      <w:pPr>
        <w:spacing w:line="276" w:lineRule="auto"/>
        <w:ind w:firstLine="708"/>
        <w:jc w:val="both"/>
        <w:textAlignment w:val="baseline"/>
        <w:rPr>
          <w:rFonts w:ascii="Times New Roman" w:hAnsi="Times New Roman" w:cs="Times New Roman"/>
          <w:sz w:val="26"/>
          <w:szCs w:val="26"/>
        </w:rPr>
      </w:pPr>
    </w:p>
    <w:p w:rsidR="00A00091" w:rsidRPr="001272CC" w:rsidRDefault="00073380" w:rsidP="001272CC">
      <w:pPr>
        <w:spacing w:line="276" w:lineRule="auto"/>
        <w:jc w:val="center"/>
        <w:textAlignment w:val="baseline"/>
        <w:rPr>
          <w:rFonts w:ascii="Times New Roman" w:hAnsi="Times New Roman" w:cs="Times New Roman"/>
          <w:sz w:val="26"/>
          <w:szCs w:val="26"/>
        </w:rPr>
      </w:pPr>
      <w:r w:rsidRPr="00073380">
        <w:rPr>
          <w:rFonts w:ascii="Times New Roman" w:hAnsi="Times New Roman" w:cs="Times New Roman"/>
          <w:i/>
          <w:iCs/>
          <w:sz w:val="26"/>
          <w:szCs w:val="26"/>
        </w:rPr>
        <w:pict>
          <v:shape id="_x0000_i1034" type="#_x0000_t136" style="width:240.75pt;height:24.75pt" fillcolor="#063" strokecolor="purple">
            <v:fill r:id="rId15" o:title="Бумажный пакет" type="tile"/>
            <v:shadow type="perspective" color="#c7dfd3" opacity="52429f" origin="-.5,-.5" offset="-26pt,-36pt" matrix="1.25,,,1.25"/>
            <v:textpath style="font-family:&quot;Times New Roman&quot;;v-text-kern:t" trim="t" fitpath="t" string="Избыток кльция в организме"/>
          </v:shape>
        </w:pict>
      </w:r>
    </w:p>
    <w:p w:rsidR="00B43260" w:rsidRPr="001272CC" w:rsidRDefault="004E477C" w:rsidP="00BF404C">
      <w:pPr>
        <w:spacing w:line="276" w:lineRule="auto"/>
        <w:jc w:val="both"/>
        <w:textAlignment w:val="baseline"/>
        <w:rPr>
          <w:rFonts w:ascii="Times New Roman" w:hAnsi="Times New Roman" w:cs="Times New Roman"/>
        </w:rPr>
      </w:pPr>
      <w:r>
        <w:rPr>
          <w:rFonts w:ascii="Times New Roman" w:hAnsi="Times New Roman" w:cs="Times New Roman"/>
          <w:noProof/>
        </w:rPr>
        <w:drawing>
          <wp:anchor distT="0" distB="0" distL="114300" distR="114300" simplePos="0" relativeHeight="251734016" behindDoc="1" locked="0" layoutInCell="1" allowOverlap="1">
            <wp:simplePos x="0" y="0"/>
            <wp:positionH relativeFrom="column">
              <wp:posOffset>-92075</wp:posOffset>
            </wp:positionH>
            <wp:positionV relativeFrom="paragraph">
              <wp:posOffset>142240</wp:posOffset>
            </wp:positionV>
            <wp:extent cx="1830705" cy="1838960"/>
            <wp:effectExtent l="19050" t="0" r="0" b="0"/>
            <wp:wrapNone/>
            <wp:docPr id="87" name="Рисунок 87" descr="d:\Users\admin\Desktop\КАРТИНКИ\кальций\700_FO56205984_4860d39042901d7714836616c6c072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Users\admin\Desktop\КАРТИНКИ\кальций\700_FO56205984_4860d39042901d7714836616c6c072b0.jpg"/>
                    <pic:cNvPicPr>
                      <a:picLocks noChangeAspect="1" noChangeArrowheads="1"/>
                    </pic:cNvPicPr>
                  </pic:nvPicPr>
                  <pic:blipFill>
                    <a:blip r:embed="rId26" cstate="print"/>
                    <a:srcRect/>
                    <a:stretch>
                      <a:fillRect/>
                    </a:stretch>
                  </pic:blipFill>
                  <pic:spPr bwMode="auto">
                    <a:xfrm>
                      <a:off x="0" y="0"/>
                      <a:ext cx="1830705" cy="1838960"/>
                    </a:xfrm>
                    <a:prstGeom prst="rect">
                      <a:avLst/>
                    </a:prstGeom>
                    <a:noFill/>
                    <a:ln w="9525">
                      <a:noFill/>
                      <a:miter lim="800000"/>
                      <a:headEnd/>
                      <a:tailEnd/>
                    </a:ln>
                  </pic:spPr>
                </pic:pic>
              </a:graphicData>
            </a:graphic>
          </wp:anchor>
        </w:drawing>
      </w:r>
    </w:p>
    <w:p w:rsidR="004E477C" w:rsidRDefault="00EF5734" w:rsidP="00511A07">
      <w:pPr>
        <w:spacing w:line="276" w:lineRule="auto"/>
        <w:ind w:left="1276" w:firstLine="567"/>
        <w:jc w:val="both"/>
        <w:textAlignment w:val="baseline"/>
        <w:rPr>
          <w:rFonts w:ascii="Times New Roman" w:hAnsi="Times New Roman" w:cs="Times New Roman"/>
          <w:sz w:val="26"/>
          <w:szCs w:val="26"/>
        </w:rPr>
      </w:pPr>
      <w:r w:rsidRPr="001272CC">
        <w:rPr>
          <w:rFonts w:ascii="Times New Roman" w:hAnsi="Times New Roman" w:cs="Times New Roman"/>
          <w:sz w:val="26"/>
          <w:szCs w:val="26"/>
        </w:rPr>
        <w:t xml:space="preserve">Избыток кальция может быть так же вреден, как и дефицит. Употребление слишком большого количества кальция может привести к появлению камней в почках, появлению запоров. </w:t>
      </w:r>
    </w:p>
    <w:p w:rsidR="00972C4B" w:rsidRDefault="004E477C" w:rsidP="00972C4B">
      <w:pPr>
        <w:spacing w:line="276" w:lineRule="auto"/>
        <w:ind w:left="1276" w:firstLine="708"/>
        <w:jc w:val="both"/>
        <w:textAlignment w:val="baseline"/>
        <w:rPr>
          <w:rFonts w:ascii="Times New Roman" w:hAnsi="Times New Roman" w:cs="Times New Roman"/>
          <w:sz w:val="26"/>
          <w:szCs w:val="26"/>
        </w:rPr>
      </w:pPr>
      <w:r>
        <w:rPr>
          <w:rFonts w:ascii="Times New Roman" w:hAnsi="Times New Roman" w:cs="Times New Roman"/>
          <w:sz w:val="26"/>
          <w:szCs w:val="26"/>
        </w:rPr>
        <w:t xml:space="preserve">                 </w:t>
      </w:r>
      <w:r w:rsidR="003D2C43">
        <w:rPr>
          <w:rFonts w:ascii="Times New Roman" w:hAnsi="Times New Roman" w:cs="Times New Roman"/>
          <w:sz w:val="26"/>
          <w:szCs w:val="26"/>
        </w:rPr>
        <w:t xml:space="preserve">    </w:t>
      </w:r>
      <w:r w:rsidR="00EF5734" w:rsidRPr="001272CC">
        <w:rPr>
          <w:rFonts w:ascii="Times New Roman" w:hAnsi="Times New Roman" w:cs="Times New Roman"/>
          <w:sz w:val="26"/>
          <w:szCs w:val="26"/>
        </w:rPr>
        <w:t>Некоторые исследования</w:t>
      </w:r>
    </w:p>
    <w:p w:rsidR="00972C4B" w:rsidRDefault="00EF5734" w:rsidP="00972C4B">
      <w:pPr>
        <w:spacing w:line="276" w:lineRule="auto"/>
        <w:ind w:left="1276" w:firstLine="708"/>
        <w:jc w:val="both"/>
        <w:textAlignment w:val="baseline"/>
        <w:rPr>
          <w:rFonts w:ascii="Times New Roman" w:hAnsi="Times New Roman" w:cs="Times New Roman"/>
          <w:sz w:val="26"/>
          <w:szCs w:val="26"/>
        </w:rPr>
      </w:pPr>
      <w:r w:rsidRPr="00BF404C">
        <w:rPr>
          <w:rFonts w:ascii="Times New Roman" w:hAnsi="Times New Roman" w:cs="Times New Roman"/>
          <w:sz w:val="26"/>
          <w:szCs w:val="26"/>
        </w:rPr>
        <w:t xml:space="preserve"> </w:t>
      </w:r>
      <w:r w:rsidR="00972C4B">
        <w:rPr>
          <w:rFonts w:ascii="Times New Roman" w:hAnsi="Times New Roman" w:cs="Times New Roman"/>
          <w:sz w:val="26"/>
          <w:szCs w:val="26"/>
        </w:rPr>
        <w:t xml:space="preserve">              </w:t>
      </w:r>
      <w:r w:rsidRPr="00BF404C">
        <w:rPr>
          <w:rFonts w:ascii="Times New Roman" w:hAnsi="Times New Roman" w:cs="Times New Roman"/>
          <w:sz w:val="26"/>
          <w:szCs w:val="26"/>
        </w:rPr>
        <w:t xml:space="preserve">связывают избыток кальция </w:t>
      </w:r>
      <w:proofErr w:type="gramStart"/>
      <w:r w:rsidRPr="00BF404C">
        <w:rPr>
          <w:rFonts w:ascii="Times New Roman" w:hAnsi="Times New Roman" w:cs="Times New Roman"/>
          <w:sz w:val="26"/>
          <w:szCs w:val="26"/>
        </w:rPr>
        <w:t>с</w:t>
      </w:r>
      <w:proofErr w:type="gramEnd"/>
    </w:p>
    <w:p w:rsidR="00B43260" w:rsidRPr="00BF404C" w:rsidRDefault="00972C4B" w:rsidP="00972C4B">
      <w:pPr>
        <w:spacing w:line="276" w:lineRule="auto"/>
        <w:ind w:left="1276" w:firstLine="708"/>
        <w:jc w:val="both"/>
        <w:textAlignment w:val="baseline"/>
        <w:rPr>
          <w:rFonts w:ascii="Times New Roman" w:hAnsi="Times New Roman" w:cs="Times New Roman"/>
          <w:sz w:val="26"/>
          <w:szCs w:val="26"/>
        </w:rPr>
      </w:pPr>
      <w:r>
        <w:rPr>
          <w:rFonts w:ascii="Times New Roman" w:hAnsi="Times New Roman" w:cs="Times New Roman"/>
          <w:sz w:val="26"/>
          <w:szCs w:val="26"/>
        </w:rPr>
        <w:t xml:space="preserve">            </w:t>
      </w:r>
      <w:r w:rsidR="00EF5734" w:rsidRPr="00BF404C">
        <w:rPr>
          <w:rFonts w:ascii="Times New Roman" w:hAnsi="Times New Roman" w:cs="Times New Roman"/>
          <w:sz w:val="26"/>
          <w:szCs w:val="26"/>
        </w:rPr>
        <w:t xml:space="preserve"> </w:t>
      </w:r>
      <w:r>
        <w:rPr>
          <w:rFonts w:ascii="Times New Roman" w:hAnsi="Times New Roman" w:cs="Times New Roman"/>
          <w:sz w:val="26"/>
          <w:szCs w:val="26"/>
        </w:rPr>
        <w:t xml:space="preserve"> </w:t>
      </w:r>
      <w:r w:rsidR="00EF5734" w:rsidRPr="00BF404C">
        <w:rPr>
          <w:rFonts w:ascii="Times New Roman" w:hAnsi="Times New Roman" w:cs="Times New Roman"/>
          <w:sz w:val="26"/>
          <w:szCs w:val="26"/>
        </w:rPr>
        <w:t>увели</w:t>
      </w:r>
      <w:r w:rsidR="002E1872">
        <w:rPr>
          <w:rFonts w:ascii="Times New Roman" w:hAnsi="Times New Roman" w:cs="Times New Roman"/>
          <w:sz w:val="26"/>
          <w:szCs w:val="26"/>
        </w:rPr>
        <w:t>че</w:t>
      </w:r>
      <w:r w:rsidR="00EF5734" w:rsidRPr="00BF404C">
        <w:rPr>
          <w:rFonts w:ascii="Times New Roman" w:hAnsi="Times New Roman" w:cs="Times New Roman"/>
          <w:sz w:val="26"/>
          <w:szCs w:val="26"/>
        </w:rPr>
        <w:t>нием риска развития рака простаты и почти удваивает риск развития сердечной недостаточности.</w:t>
      </w:r>
    </w:p>
    <w:p w:rsidR="00A00091" w:rsidRPr="001272CC" w:rsidRDefault="00A00091" w:rsidP="002E1872">
      <w:pPr>
        <w:spacing w:line="276" w:lineRule="auto"/>
        <w:ind w:firstLine="708"/>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Передозировка кальция возникает при регулярном потреблении более 2,5 г в сутки и при нарушениях обмена</w:t>
      </w:r>
      <w:r w:rsidR="002E1872">
        <w:rPr>
          <w:rFonts w:ascii="Times New Roman" w:hAnsi="Times New Roman" w:cs="Times New Roman"/>
          <w:sz w:val="26"/>
          <w:szCs w:val="26"/>
        </w:rPr>
        <w:t xml:space="preserve"> </w:t>
      </w:r>
      <w:r w:rsidRPr="00BF404C">
        <w:rPr>
          <w:rFonts w:ascii="Times New Roman" w:hAnsi="Times New Roman" w:cs="Times New Roman"/>
          <w:sz w:val="26"/>
          <w:szCs w:val="26"/>
        </w:rPr>
        <w:lastRenderedPageBreak/>
        <w:t>этого минерала в организме. Это редкое явление, но оно может спровоцировать крайне нежелательные последствия.</w:t>
      </w:r>
    </w:p>
    <w:p w:rsidR="00A00091" w:rsidRPr="00BF404C" w:rsidRDefault="007E71CB" w:rsidP="00511A07">
      <w:pPr>
        <w:spacing w:line="276" w:lineRule="auto"/>
        <w:ind w:firstLine="567"/>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35040" behindDoc="1" locked="0" layoutInCell="1" allowOverlap="1">
            <wp:simplePos x="0" y="0"/>
            <wp:positionH relativeFrom="column">
              <wp:posOffset>2668270</wp:posOffset>
            </wp:positionH>
            <wp:positionV relativeFrom="paragraph">
              <wp:posOffset>418465</wp:posOffset>
            </wp:positionV>
            <wp:extent cx="1614170" cy="1247775"/>
            <wp:effectExtent l="57150" t="57150" r="62230" b="66675"/>
            <wp:wrapTight wrapText="bothSides">
              <wp:wrapPolygon edited="0">
                <wp:start x="-765" y="-989"/>
                <wp:lineTo x="-765" y="22754"/>
                <wp:lineTo x="22433" y="22754"/>
                <wp:lineTo x="22433" y="-989"/>
                <wp:lineTo x="-765" y="-989"/>
              </wp:wrapPolygon>
            </wp:wrapTight>
            <wp:docPr id="91" name="Рисунок 91" descr="d:\Users\admin\Desktop\КАРТИНКИ\кальций\shutterstock_190384355-676x45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Users\admin\Desktop\КАРТИНКИ\кальций\shutterstock_190384355-676x450-Copy.jpg"/>
                    <pic:cNvPicPr>
                      <a:picLocks noChangeAspect="1" noChangeArrowheads="1"/>
                    </pic:cNvPicPr>
                  </pic:nvPicPr>
                  <pic:blipFill>
                    <a:blip r:embed="rId27" cstate="print">
                      <a:lum bright="-10000" contrast="10000"/>
                    </a:blip>
                    <a:srcRect l="10368" r="4393"/>
                    <a:stretch>
                      <a:fillRect/>
                    </a:stretch>
                  </pic:blipFill>
                  <pic:spPr bwMode="auto">
                    <a:xfrm>
                      <a:off x="0" y="0"/>
                      <a:ext cx="1614170" cy="1247775"/>
                    </a:xfrm>
                    <a:prstGeom prst="rect">
                      <a:avLst/>
                    </a:prstGeom>
                    <a:noFill/>
                    <a:ln w="63500" cmpd="tri">
                      <a:gradFill>
                        <a:gsLst>
                          <a:gs pos="0">
                            <a:srgbClr val="00B050"/>
                          </a:gs>
                          <a:gs pos="20000">
                            <a:srgbClr val="000040"/>
                          </a:gs>
                          <a:gs pos="50000">
                            <a:srgbClr val="400040"/>
                          </a:gs>
                          <a:gs pos="75000">
                            <a:srgbClr val="8F0040"/>
                          </a:gs>
                          <a:gs pos="89999">
                            <a:srgbClr val="F27300"/>
                          </a:gs>
                          <a:gs pos="100000">
                            <a:srgbClr val="FFBF00"/>
                          </a:gs>
                        </a:gsLst>
                        <a:lin ang="9600000" scaled="0"/>
                      </a:gradFill>
                      <a:miter lim="800000"/>
                      <a:headEnd/>
                      <a:tailEnd/>
                    </a:ln>
                  </pic:spPr>
                </pic:pic>
              </a:graphicData>
            </a:graphic>
          </wp:anchor>
        </w:drawing>
      </w:r>
      <w:r w:rsidR="00A00091" w:rsidRPr="00BF404C">
        <w:rPr>
          <w:rFonts w:ascii="Times New Roman" w:hAnsi="Times New Roman" w:cs="Times New Roman"/>
          <w:sz w:val="26"/>
          <w:szCs w:val="26"/>
        </w:rPr>
        <w:t>Избыточное накопление кальция в организме провоцируют следующие факторы:</w:t>
      </w:r>
    </w:p>
    <w:p w:rsidR="00A00091" w:rsidRPr="00BF404C" w:rsidRDefault="00A00091" w:rsidP="001272CC">
      <w:pPr>
        <w:widowControl/>
        <w:numPr>
          <w:ilvl w:val="0"/>
          <w:numId w:val="26"/>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 xml:space="preserve">Потребление продуктов, </w:t>
      </w:r>
      <w:proofErr w:type="spellStart"/>
      <w:r w:rsidR="001272CC">
        <w:rPr>
          <w:rFonts w:ascii="Times New Roman" w:hAnsi="Times New Roman" w:cs="Times New Roman"/>
          <w:sz w:val="26"/>
          <w:szCs w:val="26"/>
        </w:rPr>
        <w:t>БАДов</w:t>
      </w:r>
      <w:proofErr w:type="spellEnd"/>
      <w:r w:rsidR="001272CC">
        <w:rPr>
          <w:rFonts w:ascii="Times New Roman" w:hAnsi="Times New Roman" w:cs="Times New Roman"/>
          <w:sz w:val="26"/>
          <w:szCs w:val="26"/>
        </w:rPr>
        <w:t xml:space="preserve"> и медикаментов богатых минералом.</w:t>
      </w:r>
      <w:r w:rsidRPr="00BF404C">
        <w:rPr>
          <w:rFonts w:ascii="Times New Roman" w:hAnsi="Times New Roman" w:cs="Times New Roman"/>
          <w:sz w:val="26"/>
          <w:szCs w:val="26"/>
        </w:rPr>
        <w:t xml:space="preserve"> </w:t>
      </w:r>
    </w:p>
    <w:p w:rsidR="00A00091" w:rsidRPr="00BF404C" w:rsidRDefault="004E477C" w:rsidP="001272CC">
      <w:pPr>
        <w:widowControl/>
        <w:numPr>
          <w:ilvl w:val="0"/>
          <w:numId w:val="26"/>
        </w:numPr>
        <w:autoSpaceDE/>
        <w:autoSpaceDN/>
        <w:adjustRightInd/>
        <w:spacing w:line="276" w:lineRule="auto"/>
        <w:ind w:left="426"/>
        <w:jc w:val="both"/>
        <w:textAlignment w:val="baseline"/>
        <w:rPr>
          <w:rFonts w:ascii="Times New Roman" w:hAnsi="Times New Roman" w:cs="Times New Roman"/>
          <w:sz w:val="26"/>
          <w:szCs w:val="26"/>
        </w:rPr>
      </w:pPr>
      <w:r>
        <w:rPr>
          <w:rFonts w:ascii="Times New Roman" w:hAnsi="Times New Roman" w:cs="Times New Roman"/>
          <w:sz w:val="26"/>
          <w:szCs w:val="26"/>
        </w:rPr>
        <w:t>Гипервитаминоз D (</w:t>
      </w:r>
      <w:r w:rsidR="00A00091" w:rsidRPr="00BF404C">
        <w:rPr>
          <w:rFonts w:ascii="Times New Roman" w:hAnsi="Times New Roman" w:cs="Times New Roman"/>
          <w:sz w:val="26"/>
          <w:szCs w:val="26"/>
        </w:rPr>
        <w:t>прием</w:t>
      </w:r>
      <w:r>
        <w:rPr>
          <w:rFonts w:ascii="Times New Roman" w:hAnsi="Times New Roman" w:cs="Times New Roman"/>
          <w:sz w:val="26"/>
          <w:szCs w:val="26"/>
        </w:rPr>
        <w:t xml:space="preserve"> </w:t>
      </w:r>
      <w:r w:rsidR="00A00091" w:rsidRPr="00BF404C">
        <w:rPr>
          <w:rFonts w:ascii="Times New Roman" w:hAnsi="Times New Roman" w:cs="Times New Roman"/>
          <w:sz w:val="26"/>
          <w:szCs w:val="26"/>
        </w:rPr>
        <w:t xml:space="preserve"> повышенных доз витамина).</w:t>
      </w:r>
    </w:p>
    <w:p w:rsidR="00A00091" w:rsidRDefault="00A00091" w:rsidP="001272CC">
      <w:pPr>
        <w:widowControl/>
        <w:numPr>
          <w:ilvl w:val="0"/>
          <w:numId w:val="26"/>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Нарушения кальциевого обмена (в том числе патологии ЦНС, дисфункция щитовидной железы).</w:t>
      </w:r>
    </w:p>
    <w:p w:rsidR="00A00091" w:rsidRDefault="00A00091" w:rsidP="00511A07">
      <w:pPr>
        <w:spacing w:line="276" w:lineRule="auto"/>
        <w:ind w:firstLine="567"/>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Заподозрить избыток кальция в организме можно по снижению тонуса гладких мышц, угнетению возбудимости нервных волокон, повышению свертываемости крови. Лабораторные анализы фиксируют чрезмерное выведение из организма цинка, железа, магния и фосфора, увеличение уровня солей кальция в моче, а также в мягких тканях и органах, в составе которых их не должно быть в нерастворенном состоянии.</w:t>
      </w:r>
    </w:p>
    <w:p w:rsidR="001272CC" w:rsidRPr="001272CC" w:rsidRDefault="001272CC" w:rsidP="001272CC">
      <w:pPr>
        <w:spacing w:line="276" w:lineRule="auto"/>
        <w:ind w:firstLine="708"/>
        <w:jc w:val="both"/>
        <w:textAlignment w:val="baseline"/>
        <w:rPr>
          <w:rFonts w:ascii="Times New Roman" w:hAnsi="Times New Roman" w:cs="Times New Roman"/>
          <w:sz w:val="10"/>
          <w:szCs w:val="10"/>
        </w:rPr>
      </w:pPr>
    </w:p>
    <w:p w:rsidR="00A00091" w:rsidRDefault="00A00091" w:rsidP="00BF404C">
      <w:pPr>
        <w:spacing w:line="276" w:lineRule="auto"/>
        <w:jc w:val="both"/>
        <w:textAlignment w:val="baseline"/>
        <w:rPr>
          <w:rFonts w:ascii="Comic Sans MS" w:hAnsi="Comic Sans MS" w:cs="Times New Roman"/>
          <w:color w:val="C00000"/>
          <w:sz w:val="26"/>
          <w:szCs w:val="26"/>
        </w:rPr>
      </w:pPr>
      <w:r w:rsidRPr="001272CC">
        <w:rPr>
          <w:rFonts w:ascii="Comic Sans MS" w:hAnsi="Comic Sans MS" w:cs="Times New Roman"/>
          <w:color w:val="C00000"/>
          <w:sz w:val="26"/>
          <w:szCs w:val="26"/>
        </w:rPr>
        <w:t>При длительной передозировке возможно развитие:</w:t>
      </w:r>
    </w:p>
    <w:p w:rsidR="001272CC" w:rsidRPr="001272CC" w:rsidRDefault="001272CC" w:rsidP="00BF404C">
      <w:pPr>
        <w:spacing w:line="276" w:lineRule="auto"/>
        <w:jc w:val="both"/>
        <w:textAlignment w:val="baseline"/>
        <w:rPr>
          <w:rFonts w:ascii="Comic Sans MS" w:hAnsi="Comic Sans MS" w:cs="Times New Roman"/>
          <w:color w:val="C00000"/>
          <w:sz w:val="8"/>
          <w:szCs w:val="8"/>
        </w:rPr>
      </w:pPr>
    </w:p>
    <w:p w:rsidR="00A00091" w:rsidRPr="00BF404C" w:rsidRDefault="00A25915" w:rsidP="00D84F81">
      <w:pPr>
        <w:widowControl/>
        <w:numPr>
          <w:ilvl w:val="0"/>
          <w:numId w:val="27"/>
        </w:numPr>
        <w:autoSpaceDE/>
        <w:autoSpaceDN/>
        <w:adjustRightInd/>
        <w:spacing w:line="276" w:lineRule="auto"/>
        <w:ind w:left="284"/>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39136" behindDoc="1" locked="0" layoutInCell="1" allowOverlap="1">
            <wp:simplePos x="0" y="0"/>
            <wp:positionH relativeFrom="column">
              <wp:posOffset>2425065</wp:posOffset>
            </wp:positionH>
            <wp:positionV relativeFrom="paragraph">
              <wp:posOffset>300355</wp:posOffset>
            </wp:positionV>
            <wp:extent cx="1862455" cy="1254125"/>
            <wp:effectExtent l="57150" t="57150" r="61595" b="60325"/>
            <wp:wrapTight wrapText="bothSides">
              <wp:wrapPolygon edited="0">
                <wp:start x="-663" y="-984"/>
                <wp:lineTo x="-663" y="22639"/>
                <wp:lineTo x="22314" y="22639"/>
                <wp:lineTo x="22314" y="-984"/>
                <wp:lineTo x="-663" y="-984"/>
              </wp:wrapPolygon>
            </wp:wrapTight>
            <wp:docPr id="103" name="Рисунок 103" descr="d:\Users\admin\Desktop\КАРТИНКИ\кальций\cpostj63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Users\admin\Desktop\КАРТИНКИ\кальций\cpostj63fd3.jpg"/>
                    <pic:cNvPicPr>
                      <a:picLocks noChangeAspect="1" noChangeArrowheads="1"/>
                    </pic:cNvPicPr>
                  </pic:nvPicPr>
                  <pic:blipFill>
                    <a:blip r:embed="rId28" cstate="print"/>
                    <a:srcRect/>
                    <a:stretch>
                      <a:fillRect/>
                    </a:stretch>
                  </pic:blipFill>
                  <pic:spPr bwMode="auto">
                    <a:xfrm>
                      <a:off x="0" y="0"/>
                      <a:ext cx="1862455" cy="1254125"/>
                    </a:xfrm>
                    <a:prstGeom prst="rect">
                      <a:avLst/>
                    </a:prstGeom>
                    <a:noFill/>
                    <a:ln w="63500" cmpd="tri">
                      <a:gradFill flip="none" rotWithShape="1">
                        <a:gsLst>
                          <a:gs pos="0">
                            <a:srgbClr val="00B050"/>
                          </a:gs>
                          <a:gs pos="20000">
                            <a:srgbClr val="000040"/>
                          </a:gs>
                          <a:gs pos="50000">
                            <a:srgbClr val="400040"/>
                          </a:gs>
                          <a:gs pos="75000">
                            <a:srgbClr val="8F0040"/>
                          </a:gs>
                          <a:gs pos="89999">
                            <a:srgbClr val="F27300"/>
                          </a:gs>
                          <a:gs pos="100000">
                            <a:srgbClr val="FFBF00"/>
                          </a:gs>
                        </a:gsLst>
                        <a:lin ang="9600000" scaled="0"/>
                        <a:tileRect/>
                      </a:gradFill>
                      <a:miter lim="800000"/>
                      <a:headEnd/>
                      <a:tailEnd/>
                    </a:ln>
                  </pic:spPr>
                </pic:pic>
              </a:graphicData>
            </a:graphic>
          </wp:anchor>
        </w:drawing>
      </w:r>
      <w:r w:rsidR="00A00091" w:rsidRPr="00BF404C">
        <w:rPr>
          <w:rFonts w:ascii="Times New Roman" w:hAnsi="Times New Roman" w:cs="Times New Roman"/>
          <w:sz w:val="26"/>
          <w:szCs w:val="26"/>
        </w:rPr>
        <w:t>заболеваний сердца – стенокардии, брадикардии;</w:t>
      </w:r>
    </w:p>
    <w:p w:rsidR="00A00091" w:rsidRDefault="00A00091" w:rsidP="00D84F81">
      <w:pPr>
        <w:widowControl/>
        <w:numPr>
          <w:ilvl w:val="0"/>
          <w:numId w:val="27"/>
        </w:numPr>
        <w:autoSpaceDE/>
        <w:autoSpaceDN/>
        <w:adjustRightInd/>
        <w:spacing w:line="276" w:lineRule="auto"/>
        <w:ind w:left="284"/>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гастрита и язвы желудка (из-за повышенной кислотности желудочного сока);</w:t>
      </w:r>
    </w:p>
    <w:p w:rsidR="00BC42AA" w:rsidRPr="00BF404C" w:rsidRDefault="00BC42AA" w:rsidP="00D84F81">
      <w:pPr>
        <w:widowControl/>
        <w:numPr>
          <w:ilvl w:val="0"/>
          <w:numId w:val="27"/>
        </w:numPr>
        <w:autoSpaceDE/>
        <w:autoSpaceDN/>
        <w:adjustRightInd/>
        <w:spacing w:line="276" w:lineRule="auto"/>
        <w:ind w:left="284"/>
        <w:jc w:val="both"/>
        <w:textAlignment w:val="baseline"/>
        <w:rPr>
          <w:rFonts w:ascii="Times New Roman" w:hAnsi="Times New Roman" w:cs="Times New Roman"/>
          <w:sz w:val="26"/>
          <w:szCs w:val="26"/>
        </w:rPr>
      </w:pPr>
      <w:r>
        <w:rPr>
          <w:rFonts w:ascii="Times New Roman" w:hAnsi="Times New Roman" w:cs="Times New Roman"/>
          <w:sz w:val="26"/>
          <w:szCs w:val="26"/>
        </w:rPr>
        <w:t>изжога;</w:t>
      </w:r>
      <w:r w:rsidRPr="00BC42AA">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BC42AA" w:rsidRPr="00BC42AA" w:rsidRDefault="00A00091" w:rsidP="00D84F81">
      <w:pPr>
        <w:widowControl/>
        <w:numPr>
          <w:ilvl w:val="0"/>
          <w:numId w:val="27"/>
        </w:numPr>
        <w:autoSpaceDE/>
        <w:autoSpaceDN/>
        <w:adjustRightInd/>
        <w:spacing w:line="276" w:lineRule="auto"/>
        <w:ind w:left="284"/>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подагры;</w:t>
      </w:r>
    </w:p>
    <w:p w:rsidR="00A00091" w:rsidRPr="00BF404C" w:rsidRDefault="00A00091" w:rsidP="001272CC">
      <w:pPr>
        <w:widowControl/>
        <w:numPr>
          <w:ilvl w:val="0"/>
          <w:numId w:val="27"/>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почечнокаменной болезни;</w:t>
      </w:r>
    </w:p>
    <w:p w:rsidR="00BD27FC" w:rsidRPr="00A25915" w:rsidRDefault="00A00091" w:rsidP="00D84F81">
      <w:pPr>
        <w:widowControl/>
        <w:numPr>
          <w:ilvl w:val="0"/>
          <w:numId w:val="27"/>
        </w:numPr>
        <w:tabs>
          <w:tab w:val="clear" w:pos="720"/>
          <w:tab w:val="num" w:pos="284"/>
        </w:tabs>
        <w:autoSpaceDE/>
        <w:autoSpaceDN/>
        <w:adjustRightInd/>
        <w:spacing w:line="276" w:lineRule="auto"/>
        <w:ind w:left="284"/>
        <w:jc w:val="both"/>
        <w:textAlignment w:val="baseline"/>
        <w:rPr>
          <w:rFonts w:ascii="Times New Roman" w:hAnsi="Times New Roman" w:cs="Times New Roman"/>
          <w:sz w:val="26"/>
          <w:szCs w:val="26"/>
          <w:shd w:val="clear" w:color="auto" w:fill="FFFFFF"/>
        </w:rPr>
      </w:pPr>
      <w:r w:rsidRPr="00A25915">
        <w:rPr>
          <w:rFonts w:ascii="Times New Roman" w:hAnsi="Times New Roman" w:cs="Times New Roman"/>
          <w:sz w:val="26"/>
          <w:szCs w:val="26"/>
        </w:rPr>
        <w:lastRenderedPageBreak/>
        <w:t>нарушений в работе щит</w:t>
      </w:r>
      <w:r w:rsidR="00BC42AA" w:rsidRPr="00A25915">
        <w:rPr>
          <w:rFonts w:ascii="Times New Roman" w:hAnsi="Times New Roman" w:cs="Times New Roman"/>
          <w:sz w:val="26"/>
          <w:szCs w:val="26"/>
        </w:rPr>
        <w:t xml:space="preserve">овидной </w:t>
      </w:r>
      <w:r w:rsidR="00A25915">
        <w:rPr>
          <w:rFonts w:ascii="Times New Roman" w:hAnsi="Times New Roman" w:cs="Times New Roman"/>
          <w:sz w:val="26"/>
          <w:szCs w:val="26"/>
        </w:rPr>
        <w:t>железы;</w:t>
      </w:r>
    </w:p>
    <w:p w:rsidR="00BC42AA" w:rsidRPr="00BC42AA" w:rsidRDefault="00BC42AA" w:rsidP="00D84F81">
      <w:pPr>
        <w:pStyle w:val="a5"/>
        <w:numPr>
          <w:ilvl w:val="0"/>
          <w:numId w:val="27"/>
        </w:numPr>
        <w:tabs>
          <w:tab w:val="clear" w:pos="720"/>
          <w:tab w:val="num" w:pos="284"/>
        </w:tabs>
        <w:spacing w:line="276" w:lineRule="auto"/>
        <w:ind w:left="284"/>
        <w:jc w:val="both"/>
        <w:rPr>
          <w:rFonts w:ascii="Times New Roman" w:hAnsi="Times New Roman" w:cs="Times New Roman"/>
          <w:sz w:val="26"/>
          <w:szCs w:val="26"/>
          <w:shd w:val="clear" w:color="auto" w:fill="FFFFFF"/>
        </w:rPr>
      </w:pPr>
      <w:r w:rsidRPr="00A25915">
        <w:rPr>
          <w:rFonts w:ascii="Times New Roman" w:hAnsi="Times New Roman" w:cs="Times New Roman"/>
          <w:sz w:val="26"/>
          <w:szCs w:val="26"/>
          <w:shd w:val="clear" w:color="auto" w:fill="FFFFFF"/>
        </w:rPr>
        <w:t xml:space="preserve">угнетение возбудимости нервной системы; </w:t>
      </w:r>
    </w:p>
    <w:p w:rsidR="00BC42AA" w:rsidRPr="00BC42AA" w:rsidRDefault="004C3AFC" w:rsidP="00D84F81">
      <w:pPr>
        <w:pStyle w:val="a5"/>
        <w:numPr>
          <w:ilvl w:val="0"/>
          <w:numId w:val="27"/>
        </w:numPr>
        <w:tabs>
          <w:tab w:val="clear" w:pos="720"/>
          <w:tab w:val="num" w:pos="284"/>
        </w:tabs>
        <w:spacing w:line="276" w:lineRule="auto"/>
        <w:ind w:left="284"/>
        <w:jc w:val="both"/>
        <w:rPr>
          <w:rFonts w:ascii="Times New Roman" w:hAnsi="Times New Roman" w:cs="Times New Roman"/>
          <w:sz w:val="26"/>
          <w:szCs w:val="26"/>
          <w:shd w:val="clear" w:color="auto" w:fill="FFFFFF"/>
        </w:rPr>
      </w:pPr>
      <w:r>
        <w:rPr>
          <w:rFonts w:ascii="Times New Roman" w:hAnsi="Times New Roman" w:cs="Times New Roman"/>
          <w:noProof/>
          <w:sz w:val="26"/>
          <w:szCs w:val="26"/>
        </w:rPr>
        <w:drawing>
          <wp:anchor distT="0" distB="0" distL="114300" distR="114300" simplePos="0" relativeHeight="251740160" behindDoc="1" locked="0" layoutInCell="1" allowOverlap="1">
            <wp:simplePos x="0" y="0"/>
            <wp:positionH relativeFrom="column">
              <wp:posOffset>2752725</wp:posOffset>
            </wp:positionH>
            <wp:positionV relativeFrom="paragraph">
              <wp:posOffset>79375</wp:posOffset>
            </wp:positionV>
            <wp:extent cx="1635760" cy="1922780"/>
            <wp:effectExtent l="19050" t="0" r="2540" b="0"/>
            <wp:wrapTight wrapText="bothSides">
              <wp:wrapPolygon edited="0">
                <wp:start x="-252" y="0"/>
                <wp:lineTo x="-252" y="21400"/>
                <wp:lineTo x="21634" y="21400"/>
                <wp:lineTo x="21634" y="0"/>
                <wp:lineTo x="-252" y="0"/>
              </wp:wrapPolygon>
            </wp:wrapTight>
            <wp:docPr id="104" name="Рисунок 104" descr="d:\Users\admin\Desktop\КАРТИНКИ\кальций\000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d:\Users\admin\Desktop\КАРТИНКИ\кальций\0001-001-.jpg"/>
                    <pic:cNvPicPr>
                      <a:picLocks noChangeAspect="1" noChangeArrowheads="1"/>
                    </pic:cNvPicPr>
                  </pic:nvPicPr>
                  <pic:blipFill>
                    <a:blip r:embed="rId29" cstate="print">
                      <a:lum bright="-10000" contrast="20000"/>
                    </a:blip>
                    <a:srcRect l="25415" t="15254" r="26093" b="7071"/>
                    <a:stretch>
                      <a:fillRect/>
                    </a:stretch>
                  </pic:blipFill>
                  <pic:spPr bwMode="auto">
                    <a:xfrm>
                      <a:off x="0" y="0"/>
                      <a:ext cx="1635760" cy="1922780"/>
                    </a:xfrm>
                    <a:prstGeom prst="rect">
                      <a:avLst/>
                    </a:prstGeom>
                    <a:noFill/>
                    <a:ln w="9525">
                      <a:noFill/>
                      <a:miter lim="800000"/>
                      <a:headEnd/>
                      <a:tailEnd/>
                    </a:ln>
                  </pic:spPr>
                </pic:pic>
              </a:graphicData>
            </a:graphic>
          </wp:anchor>
        </w:drawing>
      </w:r>
      <w:r w:rsidR="00BC42AA" w:rsidRPr="00BC42AA">
        <w:rPr>
          <w:rFonts w:ascii="Times New Roman" w:hAnsi="Times New Roman" w:cs="Times New Roman"/>
          <w:sz w:val="26"/>
          <w:szCs w:val="26"/>
          <w:shd w:val="clear" w:color="auto" w:fill="FFFFFF"/>
        </w:rPr>
        <w:t>увеличение конц</w:t>
      </w:r>
      <w:r w:rsidR="00BC42AA">
        <w:rPr>
          <w:rFonts w:ascii="Times New Roman" w:hAnsi="Times New Roman" w:cs="Times New Roman"/>
          <w:sz w:val="26"/>
          <w:szCs w:val="26"/>
          <w:shd w:val="clear" w:color="auto" w:fill="FFFFFF"/>
        </w:rPr>
        <w:t>ентрация солей</w:t>
      </w:r>
      <w:r>
        <w:rPr>
          <w:rFonts w:ascii="Times New Roman" w:hAnsi="Times New Roman" w:cs="Times New Roman"/>
          <w:sz w:val="26"/>
          <w:szCs w:val="26"/>
          <w:shd w:val="clear" w:color="auto" w:fill="FFFFFF"/>
        </w:rPr>
        <w:t xml:space="preserve"> </w:t>
      </w:r>
      <w:r w:rsidR="00BC42AA">
        <w:rPr>
          <w:rFonts w:ascii="Times New Roman" w:hAnsi="Times New Roman" w:cs="Times New Roman"/>
          <w:sz w:val="26"/>
          <w:szCs w:val="26"/>
          <w:shd w:val="clear" w:color="auto" w:fill="FFFFFF"/>
        </w:rPr>
        <w:t xml:space="preserve"> кальция в урине;</w:t>
      </w:r>
    </w:p>
    <w:p w:rsidR="00BC42AA" w:rsidRPr="00BC42AA" w:rsidRDefault="003D2C43" w:rsidP="00D84F81">
      <w:pPr>
        <w:pStyle w:val="a5"/>
        <w:numPr>
          <w:ilvl w:val="0"/>
          <w:numId w:val="27"/>
        </w:numPr>
        <w:tabs>
          <w:tab w:val="clear" w:pos="720"/>
          <w:tab w:val="num" w:pos="284"/>
        </w:tabs>
        <w:spacing w:line="276" w:lineRule="auto"/>
        <w:ind w:left="284"/>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мочекаменная </w:t>
      </w:r>
      <w:r w:rsidR="00BC42AA">
        <w:rPr>
          <w:rFonts w:ascii="Times New Roman" w:hAnsi="Times New Roman" w:cs="Times New Roman"/>
          <w:sz w:val="26"/>
          <w:szCs w:val="26"/>
          <w:shd w:val="clear" w:color="auto" w:fill="FFFFFF"/>
        </w:rPr>
        <w:t>и почечнокаменная болезнь;</w:t>
      </w:r>
    </w:p>
    <w:p w:rsidR="00BC42AA" w:rsidRPr="00BC42AA" w:rsidRDefault="00BC42AA" w:rsidP="00D84F81">
      <w:pPr>
        <w:pStyle w:val="a5"/>
        <w:numPr>
          <w:ilvl w:val="0"/>
          <w:numId w:val="27"/>
        </w:numPr>
        <w:tabs>
          <w:tab w:val="clear" w:pos="720"/>
          <w:tab w:val="num" w:pos="284"/>
        </w:tabs>
        <w:spacing w:line="276" w:lineRule="auto"/>
        <w:ind w:left="284"/>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варикозное расширение вен;</w:t>
      </w:r>
    </w:p>
    <w:p w:rsidR="00BC42AA" w:rsidRPr="00BC42AA" w:rsidRDefault="00BC42AA" w:rsidP="003D2C43">
      <w:pPr>
        <w:pStyle w:val="a5"/>
        <w:numPr>
          <w:ilvl w:val="0"/>
          <w:numId w:val="27"/>
        </w:numPr>
        <w:tabs>
          <w:tab w:val="clear" w:pos="720"/>
          <w:tab w:val="num" w:pos="284"/>
        </w:tabs>
        <w:spacing w:line="276" w:lineRule="auto"/>
        <w:ind w:left="284"/>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повышение свертываемости крови;</w:t>
      </w:r>
    </w:p>
    <w:p w:rsidR="00BC42AA" w:rsidRPr="00BC42AA" w:rsidRDefault="00BC42AA" w:rsidP="00D84F81">
      <w:pPr>
        <w:pStyle w:val="a5"/>
        <w:numPr>
          <w:ilvl w:val="0"/>
          <w:numId w:val="27"/>
        </w:numPr>
        <w:tabs>
          <w:tab w:val="clear" w:pos="720"/>
          <w:tab w:val="num" w:pos="284"/>
        </w:tabs>
        <w:spacing w:line="276" w:lineRule="auto"/>
        <w:ind w:left="284"/>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снижение</w:t>
      </w:r>
      <w:r w:rsidRPr="00BC42AA">
        <w:rPr>
          <w:rFonts w:ascii="Times New Roman" w:hAnsi="Times New Roman" w:cs="Times New Roman"/>
          <w:sz w:val="26"/>
          <w:szCs w:val="26"/>
          <w:shd w:val="clear" w:color="auto" w:fill="FFFFFF"/>
        </w:rPr>
        <w:t xml:space="preserve"> тонуса мышц скелета и гладкой мускулатуры. </w:t>
      </w:r>
    </w:p>
    <w:p w:rsidR="00BC42AA" w:rsidRPr="00BD27FC" w:rsidRDefault="00BC42AA" w:rsidP="00BC42AA">
      <w:pPr>
        <w:widowControl/>
        <w:autoSpaceDE/>
        <w:autoSpaceDN/>
        <w:adjustRightInd/>
        <w:spacing w:line="276" w:lineRule="auto"/>
        <w:jc w:val="both"/>
        <w:textAlignment w:val="baseline"/>
        <w:rPr>
          <w:rFonts w:ascii="Times New Roman" w:hAnsi="Times New Roman" w:cs="Times New Roman"/>
          <w:sz w:val="26"/>
          <w:szCs w:val="26"/>
        </w:rPr>
      </w:pPr>
    </w:p>
    <w:p w:rsidR="00BD27FC" w:rsidRDefault="00073380" w:rsidP="00BD27FC">
      <w:pPr>
        <w:spacing w:line="276" w:lineRule="auto"/>
        <w:jc w:val="center"/>
        <w:outlineLvl w:val="1"/>
        <w:rPr>
          <w:rFonts w:ascii="Times New Roman" w:hAnsi="Times New Roman" w:cs="Times New Roman"/>
          <w:b/>
          <w:bCs/>
          <w:sz w:val="26"/>
          <w:szCs w:val="26"/>
        </w:rPr>
      </w:pPr>
      <w:r w:rsidRPr="00073380">
        <w:rPr>
          <w:rFonts w:ascii="Times New Roman" w:hAnsi="Times New Roman" w:cs="Times New Roman"/>
          <w:i/>
          <w:iCs/>
          <w:sz w:val="26"/>
          <w:szCs w:val="26"/>
        </w:rPr>
        <w:pict>
          <v:shape id="_x0000_i1035" type="#_x0000_t136" style="width:241.5pt;height:24.75pt" fillcolor="#063" strokecolor="purple">
            <v:fill r:id="rId15" o:title="Бумажный пакет" type="tile"/>
            <v:shadow type="perspective" color="#c7dfd3" opacity="52429f" origin="-.5,-.5" offset="-26pt,-36pt" matrix="1.25,,,1.25"/>
            <v:textpath style="font-family:&quot;Times New Roman&quot;;v-text-kern:t" trim="t" fitpath="t" string="Нормы потребления кальция "/>
          </v:shape>
        </w:pict>
      </w:r>
    </w:p>
    <w:p w:rsidR="001272CC" w:rsidRPr="00BD27FC" w:rsidRDefault="001272CC" w:rsidP="001272CC">
      <w:pPr>
        <w:spacing w:line="276" w:lineRule="auto"/>
        <w:jc w:val="both"/>
        <w:outlineLvl w:val="1"/>
        <w:rPr>
          <w:rFonts w:ascii="Times New Roman" w:hAnsi="Times New Roman" w:cs="Times New Roman"/>
          <w:b/>
          <w:bCs/>
        </w:rPr>
      </w:pPr>
    </w:p>
    <w:p w:rsidR="00B43260" w:rsidRPr="00AB2C4D" w:rsidRDefault="001272CC" w:rsidP="00BD27FC">
      <w:pPr>
        <w:widowControl/>
        <w:autoSpaceDE/>
        <w:autoSpaceDN/>
        <w:adjustRightInd/>
        <w:spacing w:line="276" w:lineRule="auto"/>
        <w:ind w:firstLine="708"/>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Для поддержания здоровья организма следует ежедневно обеспечивать употребление определённого количества кальция. </w:t>
      </w:r>
      <w:r w:rsidR="00EF5766" w:rsidRPr="001272CC">
        <w:rPr>
          <w:rFonts w:ascii="Times New Roman" w:hAnsi="Times New Roman" w:cs="Times New Roman"/>
          <w:sz w:val="26"/>
          <w:szCs w:val="26"/>
        </w:rPr>
        <w:t>Нормы ежесуточного поступления кальция с продуктами питания зависят от возраста и пола:</w:t>
      </w:r>
      <w:r w:rsidR="00AB2C4D" w:rsidRPr="00AB2C4D">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B43260" w:rsidRDefault="004C3AFC" w:rsidP="00BF404C">
      <w:pPr>
        <w:spacing w:line="276" w:lineRule="auto"/>
        <w:ind w:firstLine="708"/>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63712" behindDoc="0" locked="0" layoutInCell="1" allowOverlap="1">
            <wp:simplePos x="0" y="0"/>
            <wp:positionH relativeFrom="column">
              <wp:posOffset>748030</wp:posOffset>
            </wp:positionH>
            <wp:positionV relativeFrom="paragraph">
              <wp:posOffset>153035</wp:posOffset>
            </wp:positionV>
            <wp:extent cx="279400" cy="284480"/>
            <wp:effectExtent l="19050" t="0" r="6350" b="0"/>
            <wp:wrapNone/>
            <wp:docPr id="19" name="Рисунок 7" descr="d:\Users\admin\Desktop\КАРТИНКИ\кальций\Новая папка\Kalts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КАРТИНКИ\кальций\Новая папка\Kaltsij-1.jpg"/>
                    <pic:cNvPicPr>
                      <a:picLocks noChangeAspect="1" noChangeArrowheads="1"/>
                    </pic:cNvPicPr>
                  </pic:nvPicPr>
                  <pic:blipFill>
                    <a:blip r:embed="rId30" cstate="print"/>
                    <a:srcRect/>
                    <a:stretch>
                      <a:fillRect/>
                    </a:stretch>
                  </pic:blipFill>
                  <pic:spPr bwMode="auto">
                    <a:xfrm>
                      <a:off x="0" y="0"/>
                      <a:ext cx="279400" cy="284480"/>
                    </a:xfrm>
                    <a:prstGeom prst="rect">
                      <a:avLst/>
                    </a:prstGeom>
                    <a:noFill/>
                    <a:ln w="9525">
                      <a:noFill/>
                      <a:miter lim="800000"/>
                      <a:headEnd/>
                      <a:tailEnd/>
                    </a:ln>
                  </pic:spPr>
                </pic:pic>
              </a:graphicData>
            </a:graphic>
          </wp:anchor>
        </w:drawing>
      </w:r>
      <w:r w:rsidR="00E61459">
        <w:rPr>
          <w:rFonts w:ascii="Times New Roman" w:hAnsi="Times New Roman" w:cs="Times New Roman"/>
          <w:noProof/>
          <w:sz w:val="26"/>
          <w:szCs w:val="26"/>
        </w:rPr>
        <w:drawing>
          <wp:anchor distT="0" distB="0" distL="114300" distR="114300" simplePos="0" relativeHeight="251751424" behindDoc="0" locked="0" layoutInCell="1" allowOverlap="1">
            <wp:simplePos x="0" y="0"/>
            <wp:positionH relativeFrom="column">
              <wp:posOffset>2049780</wp:posOffset>
            </wp:positionH>
            <wp:positionV relativeFrom="paragraph">
              <wp:posOffset>114300</wp:posOffset>
            </wp:positionV>
            <wp:extent cx="285750" cy="285750"/>
            <wp:effectExtent l="19050" t="0" r="0" b="0"/>
            <wp:wrapNone/>
            <wp:docPr id="31" name="Рисунок 7" descr="d:\Users\admin\Desktop\КАРТИНКИ\кальций\Новая папка\Kalts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КАРТИНКИ\кальций\Новая папка\Kaltsij-1.jpg"/>
                    <pic:cNvPicPr>
                      <a:picLocks noChangeAspect="1" noChangeArrowheads="1"/>
                    </pic:cNvPicPr>
                  </pic:nvPicPr>
                  <pic:blipFill>
                    <a:blip r:embed="rId30" cstate="print"/>
                    <a:srcRect/>
                    <a:stretch>
                      <a:fillRect/>
                    </a:stretch>
                  </pic:blipFill>
                  <pic:spPr bwMode="auto">
                    <a:xfrm>
                      <a:off x="0" y="0"/>
                      <a:ext cx="285750" cy="285750"/>
                    </a:xfrm>
                    <a:prstGeom prst="rect">
                      <a:avLst/>
                    </a:prstGeom>
                    <a:noFill/>
                    <a:ln w="9525">
                      <a:noFill/>
                      <a:miter lim="800000"/>
                      <a:headEnd/>
                      <a:tailEnd/>
                    </a:ln>
                  </pic:spPr>
                </pic:pic>
              </a:graphicData>
            </a:graphic>
          </wp:anchor>
        </w:drawing>
      </w:r>
      <w:r w:rsidR="00E61459">
        <w:rPr>
          <w:rFonts w:ascii="Times New Roman" w:hAnsi="Times New Roman" w:cs="Times New Roman"/>
          <w:noProof/>
          <w:sz w:val="26"/>
          <w:szCs w:val="26"/>
        </w:rPr>
        <w:drawing>
          <wp:anchor distT="0" distB="0" distL="114300" distR="114300" simplePos="0" relativeHeight="251741184" behindDoc="1" locked="0" layoutInCell="1" allowOverlap="1">
            <wp:simplePos x="0" y="0"/>
            <wp:positionH relativeFrom="column">
              <wp:posOffset>-75565</wp:posOffset>
            </wp:positionH>
            <wp:positionV relativeFrom="paragraph">
              <wp:posOffset>419100</wp:posOffset>
            </wp:positionV>
            <wp:extent cx="2125345" cy="1009650"/>
            <wp:effectExtent l="19050" t="0" r="8255" b="0"/>
            <wp:wrapTight wrapText="bothSides">
              <wp:wrapPolygon edited="0">
                <wp:start x="-194" y="0"/>
                <wp:lineTo x="-194" y="21192"/>
                <wp:lineTo x="21684" y="21192"/>
                <wp:lineTo x="21684" y="0"/>
                <wp:lineTo x="-194" y="0"/>
              </wp:wrapPolygon>
            </wp:wrapTight>
            <wp:docPr id="24" name="Рисунок 5" descr="d:\Users\admin\Desktop\КАРТИНКИ\кальций\generations-woman-stages-of-development-woman-vector-652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dmin\Desktop\КАРТИНКИ\кальций\generations-woman-stages-of-development-woman-vector-6526137.jpg"/>
                    <pic:cNvPicPr>
                      <a:picLocks noChangeAspect="1" noChangeArrowheads="1"/>
                    </pic:cNvPicPr>
                  </pic:nvPicPr>
                  <pic:blipFill>
                    <a:blip r:embed="rId31" cstate="print"/>
                    <a:srcRect t="13991" b="25000"/>
                    <a:stretch>
                      <a:fillRect/>
                    </a:stretch>
                  </pic:blipFill>
                  <pic:spPr bwMode="auto">
                    <a:xfrm>
                      <a:off x="0" y="0"/>
                      <a:ext cx="2125345" cy="1009650"/>
                    </a:xfrm>
                    <a:prstGeom prst="rect">
                      <a:avLst/>
                    </a:prstGeom>
                    <a:noFill/>
                    <a:ln w="9525">
                      <a:noFill/>
                      <a:miter lim="800000"/>
                      <a:headEnd/>
                      <a:tailEnd/>
                    </a:ln>
                  </pic:spPr>
                </pic:pic>
              </a:graphicData>
            </a:graphic>
          </wp:anchor>
        </w:drawing>
      </w:r>
      <w:r w:rsidR="00E61459">
        <w:rPr>
          <w:rFonts w:ascii="Times New Roman" w:hAnsi="Times New Roman" w:cs="Times New Roman"/>
          <w:noProof/>
          <w:sz w:val="26"/>
          <w:szCs w:val="26"/>
        </w:rPr>
        <w:drawing>
          <wp:anchor distT="0" distB="0" distL="114300" distR="114300" simplePos="0" relativeHeight="251743232" behindDoc="1" locked="0" layoutInCell="1" allowOverlap="1">
            <wp:simplePos x="0" y="0"/>
            <wp:positionH relativeFrom="column">
              <wp:posOffset>2136140</wp:posOffset>
            </wp:positionH>
            <wp:positionV relativeFrom="paragraph">
              <wp:posOffset>295275</wp:posOffset>
            </wp:positionV>
            <wp:extent cx="2150110" cy="1190625"/>
            <wp:effectExtent l="19050" t="0" r="2540" b="0"/>
            <wp:wrapTight wrapText="bothSides">
              <wp:wrapPolygon edited="0">
                <wp:start x="-191" y="0"/>
                <wp:lineTo x="-191" y="21427"/>
                <wp:lineTo x="21626" y="21427"/>
                <wp:lineTo x="21626" y="0"/>
                <wp:lineTo x="-191" y="0"/>
              </wp:wrapPolygon>
            </wp:wrapTight>
            <wp:docPr id="25" name="Рисунок 6" descr="d:\Users\admin\Desktop\КАРТИНКИ\кальций\shutterstock_252717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dmin\Desktop\КАРТИНКИ\кальций\shutterstock_252717211.jpg"/>
                    <pic:cNvPicPr>
                      <a:picLocks noChangeAspect="1" noChangeArrowheads="1"/>
                    </pic:cNvPicPr>
                  </pic:nvPicPr>
                  <pic:blipFill>
                    <a:blip r:embed="rId32" cstate="print"/>
                    <a:srcRect/>
                    <a:stretch>
                      <a:fillRect/>
                    </a:stretch>
                  </pic:blipFill>
                  <pic:spPr bwMode="auto">
                    <a:xfrm flipH="1">
                      <a:off x="0" y="0"/>
                      <a:ext cx="2150110" cy="1190625"/>
                    </a:xfrm>
                    <a:prstGeom prst="rect">
                      <a:avLst/>
                    </a:prstGeom>
                    <a:noFill/>
                    <a:ln w="9525">
                      <a:noFill/>
                      <a:miter lim="800000"/>
                      <a:headEnd/>
                      <a:tailEnd/>
                    </a:ln>
                  </pic:spPr>
                </pic:pic>
              </a:graphicData>
            </a:graphic>
          </wp:anchor>
        </w:drawing>
      </w:r>
      <w:r w:rsidR="00A2689E">
        <w:rPr>
          <w:rFonts w:ascii="Times New Roman" w:hAnsi="Times New Roman" w:cs="Times New Roman"/>
          <w:noProof/>
          <w:sz w:val="26"/>
          <w:szCs w:val="26"/>
        </w:rPr>
        <w:drawing>
          <wp:anchor distT="0" distB="0" distL="114300" distR="114300" simplePos="0" relativeHeight="251753472" behindDoc="0" locked="0" layoutInCell="1" allowOverlap="1">
            <wp:simplePos x="0" y="0"/>
            <wp:positionH relativeFrom="column">
              <wp:posOffset>3258185</wp:posOffset>
            </wp:positionH>
            <wp:positionV relativeFrom="paragraph">
              <wp:posOffset>118745</wp:posOffset>
            </wp:positionV>
            <wp:extent cx="304800" cy="304800"/>
            <wp:effectExtent l="57150" t="38100" r="38100" b="19050"/>
            <wp:wrapNone/>
            <wp:docPr id="14" name="Рисунок 7" descr="d:\Users\admin\Desktop\КАРТИНКИ\кальций\Новая папка\Kalts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КАРТИНКИ\кальций\Новая папка\Kaltsij-1.jpg"/>
                    <pic:cNvPicPr>
                      <a:picLocks noChangeAspect="1" noChangeArrowheads="1"/>
                    </pic:cNvPicPr>
                  </pic:nvPicPr>
                  <pic:blipFill>
                    <a:blip r:embed="rId33" cstate="print"/>
                    <a:srcRect/>
                    <a:stretch>
                      <a:fillRect/>
                    </a:stretch>
                  </pic:blipFill>
                  <pic:spPr bwMode="auto">
                    <a:xfrm rot="748340">
                      <a:off x="0" y="0"/>
                      <a:ext cx="304800" cy="304800"/>
                    </a:xfrm>
                    <a:prstGeom prst="rect">
                      <a:avLst/>
                    </a:prstGeom>
                    <a:noFill/>
                    <a:ln w="9525">
                      <a:noFill/>
                      <a:miter lim="800000"/>
                      <a:headEnd/>
                      <a:tailEnd/>
                    </a:ln>
                  </pic:spPr>
                </pic:pic>
              </a:graphicData>
            </a:graphic>
          </wp:anchor>
        </w:drawing>
      </w:r>
      <w:r w:rsidR="00A2689E">
        <w:rPr>
          <w:rFonts w:ascii="Times New Roman" w:hAnsi="Times New Roman" w:cs="Times New Roman"/>
          <w:noProof/>
          <w:sz w:val="26"/>
          <w:szCs w:val="26"/>
        </w:rPr>
        <w:drawing>
          <wp:anchor distT="0" distB="0" distL="114300" distR="114300" simplePos="0" relativeHeight="251745280" behindDoc="0" locked="0" layoutInCell="1" allowOverlap="1">
            <wp:simplePos x="0" y="0"/>
            <wp:positionH relativeFrom="column">
              <wp:posOffset>-73832</wp:posOffset>
            </wp:positionH>
            <wp:positionV relativeFrom="paragraph">
              <wp:posOffset>536820</wp:posOffset>
            </wp:positionV>
            <wp:extent cx="297180" cy="294005"/>
            <wp:effectExtent l="19050" t="38100" r="26670" b="10795"/>
            <wp:wrapNone/>
            <wp:docPr id="29" name="Рисунок 7" descr="d:\Users\admin\Desktop\КАРТИНКИ\кальций\Новая папка\Kalts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КАРТИНКИ\кальций\Новая папка\Kaltsij-1.jpg"/>
                    <pic:cNvPicPr>
                      <a:picLocks noChangeAspect="1" noChangeArrowheads="1"/>
                    </pic:cNvPicPr>
                  </pic:nvPicPr>
                  <pic:blipFill>
                    <a:blip r:embed="rId34" cstate="print"/>
                    <a:srcRect/>
                    <a:stretch>
                      <a:fillRect/>
                    </a:stretch>
                  </pic:blipFill>
                  <pic:spPr bwMode="auto">
                    <a:xfrm rot="20786901">
                      <a:off x="0" y="0"/>
                      <a:ext cx="297180" cy="294005"/>
                    </a:xfrm>
                    <a:prstGeom prst="rect">
                      <a:avLst/>
                    </a:prstGeom>
                    <a:noFill/>
                    <a:ln w="9525">
                      <a:noFill/>
                      <a:miter lim="800000"/>
                      <a:headEnd/>
                      <a:tailEnd/>
                    </a:ln>
                  </pic:spPr>
                </pic:pic>
              </a:graphicData>
            </a:graphic>
          </wp:anchor>
        </w:drawing>
      </w:r>
    </w:p>
    <w:p w:rsidR="00AB2C4D" w:rsidRPr="00BF404C" w:rsidRDefault="004C3AFC" w:rsidP="00A2689E">
      <w:pPr>
        <w:spacing w:line="276" w:lineRule="auto"/>
        <w:ind w:firstLine="708"/>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55520" behindDoc="0" locked="0" layoutInCell="1" allowOverlap="1">
            <wp:simplePos x="0" y="0"/>
            <wp:positionH relativeFrom="column">
              <wp:posOffset>1669525</wp:posOffset>
            </wp:positionH>
            <wp:positionV relativeFrom="paragraph">
              <wp:posOffset>1500089</wp:posOffset>
            </wp:positionV>
            <wp:extent cx="363004" cy="345380"/>
            <wp:effectExtent l="38100" t="38100" r="17996" b="16570"/>
            <wp:wrapNone/>
            <wp:docPr id="16" name="Рисунок 7" descr="d:\Users\admin\Desktop\КАРТИНКИ\кальций\Новая папка\Kalts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КАРТИНКИ\кальций\Новая папка\Kaltsij-1.jpg"/>
                    <pic:cNvPicPr>
                      <a:picLocks noChangeAspect="1" noChangeArrowheads="1"/>
                    </pic:cNvPicPr>
                  </pic:nvPicPr>
                  <pic:blipFill>
                    <a:blip r:embed="rId35" cstate="print"/>
                    <a:srcRect/>
                    <a:stretch>
                      <a:fillRect/>
                    </a:stretch>
                  </pic:blipFill>
                  <pic:spPr bwMode="auto">
                    <a:xfrm rot="21045414">
                      <a:off x="0" y="0"/>
                      <a:ext cx="363004" cy="345380"/>
                    </a:xfrm>
                    <a:prstGeom prst="rect">
                      <a:avLst/>
                    </a:prstGeom>
                    <a:noFill/>
                    <a:ln w="9525">
                      <a:no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747328" behindDoc="0" locked="0" layoutInCell="1" allowOverlap="1">
            <wp:simplePos x="0" y="0"/>
            <wp:positionH relativeFrom="column">
              <wp:posOffset>3959225</wp:posOffset>
            </wp:positionH>
            <wp:positionV relativeFrom="paragraph">
              <wp:posOffset>220980</wp:posOffset>
            </wp:positionV>
            <wp:extent cx="366395" cy="362585"/>
            <wp:effectExtent l="57150" t="57150" r="52705" b="37465"/>
            <wp:wrapNone/>
            <wp:docPr id="30" name="Рисунок 7" descr="d:\Users\admin\Desktop\КАРТИНКИ\кальций\Новая папка\Kalts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КАРТИНКИ\кальций\Новая папка\Kaltsij-1.jpg"/>
                    <pic:cNvPicPr>
                      <a:picLocks noChangeAspect="1" noChangeArrowheads="1"/>
                    </pic:cNvPicPr>
                  </pic:nvPicPr>
                  <pic:blipFill>
                    <a:blip r:embed="rId36" cstate="print"/>
                    <a:srcRect/>
                    <a:stretch>
                      <a:fillRect/>
                    </a:stretch>
                  </pic:blipFill>
                  <pic:spPr bwMode="auto">
                    <a:xfrm rot="1027247">
                      <a:off x="0" y="0"/>
                      <a:ext cx="366395" cy="362585"/>
                    </a:xfrm>
                    <a:prstGeom prst="rect">
                      <a:avLst/>
                    </a:prstGeom>
                    <a:noFill/>
                    <a:ln w="9525">
                      <a:no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761664" behindDoc="0" locked="0" layoutInCell="1" allowOverlap="1">
            <wp:simplePos x="0" y="0"/>
            <wp:positionH relativeFrom="column">
              <wp:posOffset>3750310</wp:posOffset>
            </wp:positionH>
            <wp:positionV relativeFrom="paragraph">
              <wp:posOffset>1514475</wp:posOffset>
            </wp:positionV>
            <wp:extent cx="282575" cy="284480"/>
            <wp:effectExtent l="19050" t="19050" r="22225" b="1270"/>
            <wp:wrapNone/>
            <wp:docPr id="17" name="Рисунок 7" descr="d:\Users\admin\Desktop\КАРТИНКИ\кальций\Новая папка\Kalts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КАРТИНКИ\кальций\Новая папка\Kaltsij-1.jpg"/>
                    <pic:cNvPicPr>
                      <a:picLocks noChangeAspect="1" noChangeArrowheads="1"/>
                    </pic:cNvPicPr>
                  </pic:nvPicPr>
                  <pic:blipFill>
                    <a:blip r:embed="rId30" cstate="print"/>
                    <a:srcRect/>
                    <a:stretch>
                      <a:fillRect/>
                    </a:stretch>
                  </pic:blipFill>
                  <pic:spPr bwMode="auto">
                    <a:xfrm rot="504174">
                      <a:off x="0" y="0"/>
                      <a:ext cx="282575" cy="284480"/>
                    </a:xfrm>
                    <a:prstGeom prst="rect">
                      <a:avLst/>
                    </a:prstGeom>
                    <a:noFill/>
                    <a:ln w="9525">
                      <a:no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749376" behindDoc="0" locked="0" layoutInCell="1" allowOverlap="1">
            <wp:simplePos x="0" y="0"/>
            <wp:positionH relativeFrom="column">
              <wp:posOffset>-19685</wp:posOffset>
            </wp:positionH>
            <wp:positionV relativeFrom="paragraph">
              <wp:posOffset>1402080</wp:posOffset>
            </wp:positionV>
            <wp:extent cx="308610" cy="301625"/>
            <wp:effectExtent l="19050" t="0" r="0" b="0"/>
            <wp:wrapNone/>
            <wp:docPr id="13" name="Рисунок 7" descr="d:\Users\admin\Desktop\КАРТИНКИ\кальций\Новая папка\Kalts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КАРТИНКИ\кальций\Новая папка\Kaltsij-1.jpg"/>
                    <pic:cNvPicPr>
                      <a:picLocks noChangeAspect="1" noChangeArrowheads="1"/>
                    </pic:cNvPicPr>
                  </pic:nvPicPr>
                  <pic:blipFill>
                    <a:blip r:embed="rId33" cstate="print"/>
                    <a:srcRect/>
                    <a:stretch>
                      <a:fillRect/>
                    </a:stretch>
                  </pic:blipFill>
                  <pic:spPr bwMode="auto">
                    <a:xfrm>
                      <a:off x="0" y="0"/>
                      <a:ext cx="308610" cy="301625"/>
                    </a:xfrm>
                    <a:prstGeom prst="rect">
                      <a:avLst/>
                    </a:prstGeom>
                    <a:noFill/>
                    <a:ln w="9525">
                      <a:no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759616" behindDoc="0" locked="0" layoutInCell="1" allowOverlap="1">
            <wp:simplePos x="0" y="0"/>
            <wp:positionH relativeFrom="column">
              <wp:posOffset>2740660</wp:posOffset>
            </wp:positionH>
            <wp:positionV relativeFrom="paragraph">
              <wp:posOffset>1626235</wp:posOffset>
            </wp:positionV>
            <wp:extent cx="282575" cy="284480"/>
            <wp:effectExtent l="57150" t="38100" r="41275" b="20320"/>
            <wp:wrapNone/>
            <wp:docPr id="65" name="Рисунок 7" descr="d:\Users\admin\Desktop\КАРТИНКИ\кальций\Новая папка\Kalts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КАРТИНКИ\кальций\Новая папка\Kaltsij-1.jpg"/>
                    <pic:cNvPicPr>
                      <a:picLocks noChangeAspect="1" noChangeArrowheads="1"/>
                    </pic:cNvPicPr>
                  </pic:nvPicPr>
                  <pic:blipFill>
                    <a:blip r:embed="rId30" cstate="print"/>
                    <a:srcRect/>
                    <a:stretch>
                      <a:fillRect/>
                    </a:stretch>
                  </pic:blipFill>
                  <pic:spPr bwMode="auto">
                    <a:xfrm rot="970695">
                      <a:off x="0" y="0"/>
                      <a:ext cx="282575" cy="284480"/>
                    </a:xfrm>
                    <a:prstGeom prst="rect">
                      <a:avLst/>
                    </a:prstGeom>
                    <a:noFill/>
                    <a:ln w="9525">
                      <a:noFill/>
                      <a:miter lim="800000"/>
                      <a:headEnd/>
                      <a:tailEnd/>
                    </a:ln>
                  </pic:spPr>
                </pic:pic>
              </a:graphicData>
            </a:graphic>
          </wp:anchor>
        </w:drawing>
      </w:r>
      <w:r>
        <w:rPr>
          <w:rFonts w:ascii="Times New Roman" w:hAnsi="Times New Roman" w:cs="Times New Roman"/>
          <w:noProof/>
          <w:sz w:val="26"/>
          <w:szCs w:val="26"/>
        </w:rPr>
        <w:drawing>
          <wp:anchor distT="0" distB="0" distL="114300" distR="114300" simplePos="0" relativeHeight="251757568" behindDoc="0" locked="0" layoutInCell="1" allowOverlap="1">
            <wp:simplePos x="0" y="0"/>
            <wp:positionH relativeFrom="column">
              <wp:posOffset>748030</wp:posOffset>
            </wp:positionH>
            <wp:positionV relativeFrom="paragraph">
              <wp:posOffset>1686560</wp:posOffset>
            </wp:positionV>
            <wp:extent cx="282575" cy="284480"/>
            <wp:effectExtent l="19050" t="0" r="3175" b="0"/>
            <wp:wrapNone/>
            <wp:docPr id="64" name="Рисунок 7" descr="d:\Users\admin\Desktop\КАРТИНКИ\кальций\Новая папка\Kalts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КАРТИНКИ\кальций\Новая папка\Kaltsij-1.jpg"/>
                    <pic:cNvPicPr>
                      <a:picLocks noChangeAspect="1" noChangeArrowheads="1"/>
                    </pic:cNvPicPr>
                  </pic:nvPicPr>
                  <pic:blipFill>
                    <a:blip r:embed="rId30" cstate="print"/>
                    <a:srcRect/>
                    <a:stretch>
                      <a:fillRect/>
                    </a:stretch>
                  </pic:blipFill>
                  <pic:spPr bwMode="auto">
                    <a:xfrm>
                      <a:off x="0" y="0"/>
                      <a:ext cx="282575" cy="284480"/>
                    </a:xfrm>
                    <a:prstGeom prst="rect">
                      <a:avLst/>
                    </a:prstGeom>
                    <a:noFill/>
                    <a:ln w="9525">
                      <a:noFill/>
                      <a:miter lim="800000"/>
                      <a:headEnd/>
                      <a:tailEnd/>
                    </a:ln>
                  </pic:spPr>
                </pic:pic>
              </a:graphicData>
            </a:graphic>
          </wp:anchor>
        </w:drawing>
      </w:r>
    </w:p>
    <w:tbl>
      <w:tblPr>
        <w:tblW w:w="6716" w:type="dxa"/>
        <w:jc w:val="center"/>
        <w:tblCellSpacing w:w="15" w:type="dxa"/>
        <w:tblBorders>
          <w:top w:val="double" w:sz="4" w:space="0" w:color="800080"/>
          <w:left w:val="double" w:sz="4" w:space="0" w:color="800080"/>
          <w:bottom w:val="double" w:sz="4" w:space="0" w:color="800080"/>
          <w:right w:val="double" w:sz="4" w:space="0" w:color="800080"/>
          <w:insideH w:val="double" w:sz="4" w:space="0" w:color="800080"/>
          <w:insideV w:val="double" w:sz="4" w:space="0" w:color="800080"/>
        </w:tblBorders>
        <w:tblCellMar>
          <w:left w:w="0" w:type="dxa"/>
          <w:right w:w="0" w:type="dxa"/>
        </w:tblCellMar>
        <w:tblLook w:val="04A0"/>
      </w:tblPr>
      <w:tblGrid>
        <w:gridCol w:w="4448"/>
        <w:gridCol w:w="2268"/>
      </w:tblGrid>
      <w:tr w:rsidR="00EF5766" w:rsidRPr="00BD27FC" w:rsidTr="00BD27FC">
        <w:trPr>
          <w:tblCellSpacing w:w="15" w:type="dxa"/>
          <w:jc w:val="center"/>
        </w:trPr>
        <w:tc>
          <w:tcPr>
            <w:tcW w:w="4403" w:type="dxa"/>
            <w:tcMar>
              <w:top w:w="75" w:type="dxa"/>
              <w:left w:w="150" w:type="dxa"/>
              <w:bottom w:w="75" w:type="dxa"/>
              <w:right w:w="150" w:type="dxa"/>
            </w:tcMar>
            <w:hideMark/>
          </w:tcPr>
          <w:p w:rsidR="00EF5766" w:rsidRPr="00E61459" w:rsidRDefault="00EF5766" w:rsidP="00BD27FC">
            <w:pPr>
              <w:spacing w:line="276" w:lineRule="auto"/>
              <w:textAlignment w:val="baseline"/>
              <w:outlineLvl w:val="3"/>
              <w:rPr>
                <w:rFonts w:ascii="Times New Roman" w:hAnsi="Times New Roman" w:cs="Times New Roman"/>
                <w:b/>
                <w:bCs/>
                <w:color w:val="403152" w:themeColor="accent4" w:themeShade="80"/>
                <w:sz w:val="26"/>
                <w:szCs w:val="26"/>
              </w:rPr>
            </w:pPr>
            <w:r w:rsidRPr="00E61459">
              <w:rPr>
                <w:rFonts w:ascii="Times New Roman" w:hAnsi="Times New Roman" w:cs="Times New Roman"/>
                <w:b/>
                <w:bCs/>
                <w:color w:val="403152" w:themeColor="accent4" w:themeShade="80"/>
                <w:sz w:val="26"/>
                <w:szCs w:val="26"/>
              </w:rPr>
              <w:lastRenderedPageBreak/>
              <w:t>Возрастная и половая группа</w:t>
            </w:r>
          </w:p>
        </w:tc>
        <w:tc>
          <w:tcPr>
            <w:tcW w:w="2223" w:type="dxa"/>
            <w:tcMar>
              <w:top w:w="75" w:type="dxa"/>
              <w:left w:w="150" w:type="dxa"/>
              <w:bottom w:w="75" w:type="dxa"/>
              <w:right w:w="150" w:type="dxa"/>
            </w:tcMar>
            <w:hideMark/>
          </w:tcPr>
          <w:p w:rsidR="00EF5766" w:rsidRPr="00E61459" w:rsidRDefault="00BD27FC" w:rsidP="00BD27FC">
            <w:pPr>
              <w:spacing w:line="276" w:lineRule="auto"/>
              <w:ind w:left="150"/>
              <w:textAlignment w:val="baseline"/>
              <w:outlineLvl w:val="3"/>
              <w:rPr>
                <w:rFonts w:ascii="Times New Roman" w:hAnsi="Times New Roman" w:cs="Times New Roman"/>
                <w:b/>
                <w:bCs/>
                <w:color w:val="403152" w:themeColor="accent4" w:themeShade="80"/>
                <w:sz w:val="26"/>
                <w:szCs w:val="26"/>
              </w:rPr>
            </w:pPr>
            <w:r w:rsidRPr="00E61459">
              <w:rPr>
                <w:rFonts w:ascii="Times New Roman" w:hAnsi="Times New Roman" w:cs="Times New Roman"/>
                <w:b/>
                <w:bCs/>
                <w:color w:val="403152" w:themeColor="accent4" w:themeShade="80"/>
                <w:sz w:val="26"/>
                <w:szCs w:val="26"/>
              </w:rPr>
              <w:t xml:space="preserve">      </w:t>
            </w:r>
            <w:r w:rsidR="00EF5766" w:rsidRPr="00E61459">
              <w:rPr>
                <w:rFonts w:ascii="Times New Roman" w:hAnsi="Times New Roman" w:cs="Times New Roman"/>
                <w:b/>
                <w:bCs/>
                <w:color w:val="403152" w:themeColor="accent4" w:themeShade="80"/>
                <w:sz w:val="26"/>
                <w:szCs w:val="26"/>
              </w:rPr>
              <w:t>Норма</w:t>
            </w:r>
          </w:p>
        </w:tc>
      </w:tr>
      <w:tr w:rsidR="00EF5766" w:rsidRPr="00BD27FC" w:rsidTr="00BD27FC">
        <w:trPr>
          <w:tblCellSpacing w:w="15" w:type="dxa"/>
          <w:jc w:val="center"/>
        </w:trPr>
        <w:tc>
          <w:tcPr>
            <w:tcW w:w="4403" w:type="dxa"/>
            <w:tcMar>
              <w:top w:w="75" w:type="dxa"/>
              <w:left w:w="150" w:type="dxa"/>
              <w:bottom w:w="75" w:type="dxa"/>
              <w:right w:w="150" w:type="dxa"/>
            </w:tcMar>
            <w:hideMark/>
          </w:tcPr>
          <w:p w:rsidR="00EF5766" w:rsidRPr="00BD27FC" w:rsidRDefault="00EF5766" w:rsidP="00BF404C">
            <w:pPr>
              <w:spacing w:line="276" w:lineRule="auto"/>
              <w:jc w:val="both"/>
              <w:rPr>
                <w:rFonts w:ascii="Times New Roman" w:hAnsi="Times New Roman" w:cs="Times New Roman"/>
                <w:sz w:val="26"/>
                <w:szCs w:val="26"/>
              </w:rPr>
            </w:pPr>
            <w:r w:rsidRPr="00BD27FC">
              <w:rPr>
                <w:rFonts w:ascii="Times New Roman" w:hAnsi="Times New Roman" w:cs="Times New Roman"/>
                <w:sz w:val="26"/>
                <w:szCs w:val="26"/>
              </w:rPr>
              <w:t>Дети до 6 мес.</w:t>
            </w:r>
          </w:p>
        </w:tc>
        <w:tc>
          <w:tcPr>
            <w:tcW w:w="2223" w:type="dxa"/>
            <w:tcMar>
              <w:top w:w="75" w:type="dxa"/>
              <w:left w:w="150" w:type="dxa"/>
              <w:bottom w:w="75" w:type="dxa"/>
              <w:right w:w="150" w:type="dxa"/>
            </w:tcMar>
            <w:hideMark/>
          </w:tcPr>
          <w:p w:rsidR="00EF5766" w:rsidRPr="00BD27FC" w:rsidRDefault="00EF5766" w:rsidP="00BD27FC">
            <w:pPr>
              <w:spacing w:line="276" w:lineRule="auto"/>
              <w:jc w:val="center"/>
              <w:rPr>
                <w:rFonts w:ascii="Times New Roman" w:hAnsi="Times New Roman" w:cs="Times New Roman"/>
                <w:sz w:val="26"/>
                <w:szCs w:val="26"/>
              </w:rPr>
            </w:pPr>
            <w:r w:rsidRPr="00BD27FC">
              <w:rPr>
                <w:rFonts w:ascii="Times New Roman" w:hAnsi="Times New Roman" w:cs="Times New Roman"/>
                <w:sz w:val="26"/>
                <w:szCs w:val="26"/>
              </w:rPr>
              <w:t>400 мг</w:t>
            </w:r>
          </w:p>
        </w:tc>
      </w:tr>
      <w:tr w:rsidR="00EF5766" w:rsidRPr="00BD27FC" w:rsidTr="00BD27FC">
        <w:trPr>
          <w:tblCellSpacing w:w="15" w:type="dxa"/>
          <w:jc w:val="center"/>
        </w:trPr>
        <w:tc>
          <w:tcPr>
            <w:tcW w:w="4403" w:type="dxa"/>
            <w:tcMar>
              <w:top w:w="75" w:type="dxa"/>
              <w:left w:w="150" w:type="dxa"/>
              <w:bottom w:w="75" w:type="dxa"/>
              <w:right w:w="150" w:type="dxa"/>
            </w:tcMar>
            <w:hideMark/>
          </w:tcPr>
          <w:p w:rsidR="00EF5766" w:rsidRPr="00BD27FC" w:rsidRDefault="00EF5766" w:rsidP="00BF404C">
            <w:pPr>
              <w:spacing w:line="276" w:lineRule="auto"/>
              <w:jc w:val="both"/>
              <w:rPr>
                <w:rFonts w:ascii="Times New Roman" w:hAnsi="Times New Roman" w:cs="Times New Roman"/>
                <w:sz w:val="26"/>
                <w:szCs w:val="26"/>
              </w:rPr>
            </w:pPr>
            <w:r w:rsidRPr="00BD27FC">
              <w:rPr>
                <w:rFonts w:ascii="Times New Roman" w:hAnsi="Times New Roman" w:cs="Times New Roman"/>
                <w:sz w:val="26"/>
                <w:szCs w:val="26"/>
              </w:rPr>
              <w:t>Дети 6-12 мес.</w:t>
            </w:r>
          </w:p>
        </w:tc>
        <w:tc>
          <w:tcPr>
            <w:tcW w:w="2223" w:type="dxa"/>
            <w:tcMar>
              <w:top w:w="75" w:type="dxa"/>
              <w:left w:w="150" w:type="dxa"/>
              <w:bottom w:w="75" w:type="dxa"/>
              <w:right w:w="150" w:type="dxa"/>
            </w:tcMar>
            <w:hideMark/>
          </w:tcPr>
          <w:p w:rsidR="00EF5766" w:rsidRPr="00BD27FC" w:rsidRDefault="00EF5766" w:rsidP="00BD27FC">
            <w:pPr>
              <w:spacing w:line="276" w:lineRule="auto"/>
              <w:jc w:val="center"/>
              <w:rPr>
                <w:rFonts w:ascii="Times New Roman" w:hAnsi="Times New Roman" w:cs="Times New Roman"/>
                <w:sz w:val="26"/>
                <w:szCs w:val="26"/>
              </w:rPr>
            </w:pPr>
            <w:r w:rsidRPr="00BD27FC">
              <w:rPr>
                <w:rFonts w:ascii="Times New Roman" w:hAnsi="Times New Roman" w:cs="Times New Roman"/>
                <w:sz w:val="26"/>
                <w:szCs w:val="26"/>
              </w:rPr>
              <w:t>600 мг</w:t>
            </w:r>
          </w:p>
        </w:tc>
      </w:tr>
      <w:tr w:rsidR="00EF5766" w:rsidRPr="00BD27FC" w:rsidTr="00BD27FC">
        <w:trPr>
          <w:tblCellSpacing w:w="15" w:type="dxa"/>
          <w:jc w:val="center"/>
        </w:trPr>
        <w:tc>
          <w:tcPr>
            <w:tcW w:w="4403" w:type="dxa"/>
            <w:tcMar>
              <w:top w:w="75" w:type="dxa"/>
              <w:left w:w="150" w:type="dxa"/>
              <w:bottom w:w="75" w:type="dxa"/>
              <w:right w:w="150" w:type="dxa"/>
            </w:tcMar>
            <w:hideMark/>
          </w:tcPr>
          <w:p w:rsidR="00EF5766" w:rsidRPr="00BD27FC" w:rsidRDefault="00EF5766" w:rsidP="00BF404C">
            <w:pPr>
              <w:spacing w:line="276" w:lineRule="auto"/>
              <w:jc w:val="both"/>
              <w:rPr>
                <w:rFonts w:ascii="Times New Roman" w:hAnsi="Times New Roman" w:cs="Times New Roman"/>
                <w:sz w:val="26"/>
                <w:szCs w:val="26"/>
              </w:rPr>
            </w:pPr>
            <w:r w:rsidRPr="00BD27FC">
              <w:rPr>
                <w:rFonts w:ascii="Times New Roman" w:hAnsi="Times New Roman" w:cs="Times New Roman"/>
                <w:sz w:val="26"/>
                <w:szCs w:val="26"/>
              </w:rPr>
              <w:t>Дети 1-10 л</w:t>
            </w:r>
          </w:p>
        </w:tc>
        <w:tc>
          <w:tcPr>
            <w:tcW w:w="2223" w:type="dxa"/>
            <w:tcMar>
              <w:top w:w="75" w:type="dxa"/>
              <w:left w:w="150" w:type="dxa"/>
              <w:bottom w:w="75" w:type="dxa"/>
              <w:right w:w="150" w:type="dxa"/>
            </w:tcMar>
            <w:hideMark/>
          </w:tcPr>
          <w:p w:rsidR="00EF5766" w:rsidRPr="00BD27FC" w:rsidRDefault="00EF5766" w:rsidP="00BD27FC">
            <w:pPr>
              <w:spacing w:line="276" w:lineRule="auto"/>
              <w:jc w:val="center"/>
              <w:rPr>
                <w:rFonts w:ascii="Times New Roman" w:hAnsi="Times New Roman" w:cs="Times New Roman"/>
                <w:sz w:val="26"/>
                <w:szCs w:val="26"/>
              </w:rPr>
            </w:pPr>
            <w:r w:rsidRPr="00BD27FC">
              <w:rPr>
                <w:rFonts w:ascii="Times New Roman" w:hAnsi="Times New Roman" w:cs="Times New Roman"/>
                <w:sz w:val="26"/>
                <w:szCs w:val="26"/>
              </w:rPr>
              <w:t>800 мг</w:t>
            </w:r>
          </w:p>
        </w:tc>
      </w:tr>
      <w:tr w:rsidR="00EF5766" w:rsidRPr="00BD27FC" w:rsidTr="00BD27FC">
        <w:trPr>
          <w:tblCellSpacing w:w="15" w:type="dxa"/>
          <w:jc w:val="center"/>
        </w:trPr>
        <w:tc>
          <w:tcPr>
            <w:tcW w:w="4403" w:type="dxa"/>
            <w:tcMar>
              <w:top w:w="75" w:type="dxa"/>
              <w:left w:w="150" w:type="dxa"/>
              <w:bottom w:w="75" w:type="dxa"/>
              <w:right w:w="150" w:type="dxa"/>
            </w:tcMar>
            <w:hideMark/>
          </w:tcPr>
          <w:p w:rsidR="00EF5766" w:rsidRPr="00BD27FC" w:rsidRDefault="00EF5766" w:rsidP="00BF404C">
            <w:pPr>
              <w:spacing w:line="276" w:lineRule="auto"/>
              <w:jc w:val="both"/>
              <w:rPr>
                <w:rFonts w:ascii="Times New Roman" w:hAnsi="Times New Roman" w:cs="Times New Roman"/>
                <w:sz w:val="26"/>
                <w:szCs w:val="26"/>
              </w:rPr>
            </w:pPr>
            <w:r w:rsidRPr="00BD27FC">
              <w:rPr>
                <w:rFonts w:ascii="Times New Roman" w:hAnsi="Times New Roman" w:cs="Times New Roman"/>
                <w:sz w:val="26"/>
                <w:szCs w:val="26"/>
              </w:rPr>
              <w:t>Дети с 11 л, молодые люди до 25 л</w:t>
            </w:r>
          </w:p>
        </w:tc>
        <w:tc>
          <w:tcPr>
            <w:tcW w:w="2223" w:type="dxa"/>
            <w:tcMar>
              <w:top w:w="75" w:type="dxa"/>
              <w:left w:w="150" w:type="dxa"/>
              <w:bottom w:w="75" w:type="dxa"/>
              <w:right w:w="150" w:type="dxa"/>
            </w:tcMar>
            <w:hideMark/>
          </w:tcPr>
          <w:p w:rsidR="00EF5766" w:rsidRPr="00BD27FC" w:rsidRDefault="00EF5766" w:rsidP="00BD27FC">
            <w:pPr>
              <w:spacing w:line="276" w:lineRule="auto"/>
              <w:jc w:val="center"/>
              <w:rPr>
                <w:rFonts w:ascii="Times New Roman" w:hAnsi="Times New Roman" w:cs="Times New Roman"/>
                <w:sz w:val="26"/>
                <w:szCs w:val="26"/>
              </w:rPr>
            </w:pPr>
            <w:r w:rsidRPr="00BD27FC">
              <w:rPr>
                <w:rFonts w:ascii="Times New Roman" w:hAnsi="Times New Roman" w:cs="Times New Roman"/>
                <w:sz w:val="26"/>
                <w:szCs w:val="26"/>
              </w:rPr>
              <w:t>1200 мг</w:t>
            </w:r>
          </w:p>
        </w:tc>
      </w:tr>
      <w:tr w:rsidR="00EF5766" w:rsidRPr="00BD27FC" w:rsidTr="00BD27FC">
        <w:trPr>
          <w:tblCellSpacing w:w="15" w:type="dxa"/>
          <w:jc w:val="center"/>
        </w:trPr>
        <w:tc>
          <w:tcPr>
            <w:tcW w:w="4403" w:type="dxa"/>
            <w:tcMar>
              <w:top w:w="75" w:type="dxa"/>
              <w:left w:w="150" w:type="dxa"/>
              <w:bottom w:w="75" w:type="dxa"/>
              <w:right w:w="150" w:type="dxa"/>
            </w:tcMar>
            <w:hideMark/>
          </w:tcPr>
          <w:p w:rsidR="00EF5766" w:rsidRPr="00BD27FC" w:rsidRDefault="00EF5766" w:rsidP="00BF404C">
            <w:pPr>
              <w:spacing w:line="276" w:lineRule="auto"/>
              <w:jc w:val="both"/>
              <w:rPr>
                <w:rFonts w:ascii="Times New Roman" w:hAnsi="Times New Roman" w:cs="Times New Roman"/>
                <w:sz w:val="26"/>
                <w:szCs w:val="26"/>
              </w:rPr>
            </w:pPr>
            <w:r w:rsidRPr="00BD27FC">
              <w:rPr>
                <w:rFonts w:ascii="Times New Roman" w:hAnsi="Times New Roman" w:cs="Times New Roman"/>
                <w:sz w:val="26"/>
                <w:szCs w:val="26"/>
              </w:rPr>
              <w:t>Женщины 25-50 л</w:t>
            </w:r>
          </w:p>
        </w:tc>
        <w:tc>
          <w:tcPr>
            <w:tcW w:w="2223" w:type="dxa"/>
            <w:tcMar>
              <w:top w:w="75" w:type="dxa"/>
              <w:left w:w="150" w:type="dxa"/>
              <w:bottom w:w="75" w:type="dxa"/>
              <w:right w:w="150" w:type="dxa"/>
            </w:tcMar>
            <w:hideMark/>
          </w:tcPr>
          <w:p w:rsidR="00EF5766" w:rsidRPr="00BD27FC" w:rsidRDefault="00EF5766" w:rsidP="00BD27FC">
            <w:pPr>
              <w:spacing w:line="276" w:lineRule="auto"/>
              <w:jc w:val="center"/>
              <w:rPr>
                <w:rFonts w:ascii="Times New Roman" w:hAnsi="Times New Roman" w:cs="Times New Roman"/>
                <w:sz w:val="26"/>
                <w:szCs w:val="26"/>
              </w:rPr>
            </w:pPr>
            <w:r w:rsidRPr="00BD27FC">
              <w:rPr>
                <w:rFonts w:ascii="Times New Roman" w:hAnsi="Times New Roman" w:cs="Times New Roman"/>
                <w:sz w:val="26"/>
                <w:szCs w:val="26"/>
              </w:rPr>
              <w:t>800 мг</w:t>
            </w:r>
          </w:p>
        </w:tc>
      </w:tr>
      <w:tr w:rsidR="00EF5766" w:rsidRPr="00BD27FC" w:rsidTr="00BD27FC">
        <w:trPr>
          <w:tblCellSpacing w:w="15" w:type="dxa"/>
          <w:jc w:val="center"/>
        </w:trPr>
        <w:tc>
          <w:tcPr>
            <w:tcW w:w="4403" w:type="dxa"/>
            <w:tcMar>
              <w:top w:w="75" w:type="dxa"/>
              <w:left w:w="150" w:type="dxa"/>
              <w:bottom w:w="75" w:type="dxa"/>
              <w:right w:w="150" w:type="dxa"/>
            </w:tcMar>
            <w:hideMark/>
          </w:tcPr>
          <w:p w:rsidR="00EF5766" w:rsidRPr="00BD27FC" w:rsidRDefault="00EF5766" w:rsidP="00BF404C">
            <w:pPr>
              <w:spacing w:line="276" w:lineRule="auto"/>
              <w:jc w:val="both"/>
              <w:rPr>
                <w:rFonts w:ascii="Times New Roman" w:hAnsi="Times New Roman" w:cs="Times New Roman"/>
                <w:sz w:val="26"/>
                <w:szCs w:val="26"/>
              </w:rPr>
            </w:pPr>
            <w:r w:rsidRPr="00BD27FC">
              <w:rPr>
                <w:rFonts w:ascii="Times New Roman" w:hAnsi="Times New Roman" w:cs="Times New Roman"/>
                <w:sz w:val="26"/>
                <w:szCs w:val="26"/>
              </w:rPr>
              <w:t>Кормящие и беременные женщины</w:t>
            </w:r>
          </w:p>
        </w:tc>
        <w:tc>
          <w:tcPr>
            <w:tcW w:w="2223" w:type="dxa"/>
            <w:tcMar>
              <w:top w:w="75" w:type="dxa"/>
              <w:left w:w="150" w:type="dxa"/>
              <w:bottom w:w="75" w:type="dxa"/>
              <w:right w:w="150" w:type="dxa"/>
            </w:tcMar>
            <w:hideMark/>
          </w:tcPr>
          <w:p w:rsidR="00EF5766" w:rsidRPr="00BD27FC" w:rsidRDefault="00EF5766" w:rsidP="00BD27FC">
            <w:pPr>
              <w:spacing w:line="276" w:lineRule="auto"/>
              <w:jc w:val="center"/>
              <w:rPr>
                <w:rFonts w:ascii="Times New Roman" w:hAnsi="Times New Roman" w:cs="Times New Roman"/>
                <w:sz w:val="26"/>
                <w:szCs w:val="26"/>
              </w:rPr>
            </w:pPr>
            <w:r w:rsidRPr="00BD27FC">
              <w:rPr>
                <w:rFonts w:ascii="Times New Roman" w:hAnsi="Times New Roman" w:cs="Times New Roman"/>
                <w:sz w:val="26"/>
                <w:szCs w:val="26"/>
              </w:rPr>
              <w:t>1200 мг</w:t>
            </w:r>
          </w:p>
        </w:tc>
      </w:tr>
      <w:tr w:rsidR="00EF5766" w:rsidRPr="00BD27FC" w:rsidTr="00BD27FC">
        <w:trPr>
          <w:tblCellSpacing w:w="15" w:type="dxa"/>
          <w:jc w:val="center"/>
        </w:trPr>
        <w:tc>
          <w:tcPr>
            <w:tcW w:w="4403" w:type="dxa"/>
            <w:tcMar>
              <w:top w:w="75" w:type="dxa"/>
              <w:left w:w="150" w:type="dxa"/>
              <w:bottom w:w="75" w:type="dxa"/>
              <w:right w:w="150" w:type="dxa"/>
            </w:tcMar>
            <w:hideMark/>
          </w:tcPr>
          <w:p w:rsidR="00EF5766" w:rsidRPr="00BD27FC" w:rsidRDefault="00EF5766" w:rsidP="00BF404C">
            <w:pPr>
              <w:spacing w:line="276" w:lineRule="auto"/>
              <w:jc w:val="both"/>
              <w:rPr>
                <w:rFonts w:ascii="Times New Roman" w:hAnsi="Times New Roman" w:cs="Times New Roman"/>
                <w:sz w:val="26"/>
                <w:szCs w:val="26"/>
              </w:rPr>
            </w:pPr>
            <w:r w:rsidRPr="00BD27FC">
              <w:rPr>
                <w:rFonts w:ascii="Times New Roman" w:hAnsi="Times New Roman" w:cs="Times New Roman"/>
                <w:sz w:val="26"/>
                <w:szCs w:val="26"/>
              </w:rPr>
              <w:t>Женщины с 50 л</w:t>
            </w:r>
          </w:p>
        </w:tc>
        <w:tc>
          <w:tcPr>
            <w:tcW w:w="2223" w:type="dxa"/>
            <w:tcMar>
              <w:top w:w="75" w:type="dxa"/>
              <w:left w:w="150" w:type="dxa"/>
              <w:bottom w:w="75" w:type="dxa"/>
              <w:right w:w="150" w:type="dxa"/>
            </w:tcMar>
            <w:hideMark/>
          </w:tcPr>
          <w:p w:rsidR="00EF5766" w:rsidRPr="00BD27FC" w:rsidRDefault="00EF5766" w:rsidP="00BD27FC">
            <w:pPr>
              <w:spacing w:line="276" w:lineRule="auto"/>
              <w:jc w:val="center"/>
              <w:rPr>
                <w:rFonts w:ascii="Times New Roman" w:hAnsi="Times New Roman" w:cs="Times New Roman"/>
                <w:sz w:val="26"/>
                <w:szCs w:val="26"/>
              </w:rPr>
            </w:pPr>
            <w:r w:rsidRPr="00BD27FC">
              <w:rPr>
                <w:rFonts w:ascii="Times New Roman" w:hAnsi="Times New Roman" w:cs="Times New Roman"/>
                <w:sz w:val="26"/>
                <w:szCs w:val="26"/>
              </w:rPr>
              <w:t>1200 мг</w:t>
            </w:r>
          </w:p>
        </w:tc>
      </w:tr>
      <w:tr w:rsidR="00EF5766" w:rsidRPr="00BD27FC" w:rsidTr="00BD27FC">
        <w:trPr>
          <w:tblCellSpacing w:w="15" w:type="dxa"/>
          <w:jc w:val="center"/>
        </w:trPr>
        <w:tc>
          <w:tcPr>
            <w:tcW w:w="4403" w:type="dxa"/>
            <w:tcMar>
              <w:top w:w="75" w:type="dxa"/>
              <w:left w:w="150" w:type="dxa"/>
              <w:bottom w:w="75" w:type="dxa"/>
              <w:right w:w="150" w:type="dxa"/>
            </w:tcMar>
            <w:hideMark/>
          </w:tcPr>
          <w:p w:rsidR="00EF5766" w:rsidRPr="00BD27FC" w:rsidRDefault="00EF5766" w:rsidP="00BF404C">
            <w:pPr>
              <w:spacing w:line="276" w:lineRule="auto"/>
              <w:jc w:val="both"/>
              <w:rPr>
                <w:rFonts w:ascii="Times New Roman" w:hAnsi="Times New Roman" w:cs="Times New Roman"/>
                <w:sz w:val="26"/>
                <w:szCs w:val="26"/>
              </w:rPr>
            </w:pPr>
            <w:r w:rsidRPr="00BD27FC">
              <w:rPr>
                <w:rFonts w:ascii="Times New Roman" w:hAnsi="Times New Roman" w:cs="Times New Roman"/>
                <w:sz w:val="26"/>
                <w:szCs w:val="26"/>
              </w:rPr>
              <w:t xml:space="preserve">Женщины с 50 л, получающие </w:t>
            </w:r>
            <w:proofErr w:type="spellStart"/>
            <w:r w:rsidRPr="00BD27FC">
              <w:rPr>
                <w:rFonts w:ascii="Times New Roman" w:hAnsi="Times New Roman" w:cs="Times New Roman"/>
                <w:sz w:val="26"/>
                <w:szCs w:val="26"/>
              </w:rPr>
              <w:t>гормонозаместительную</w:t>
            </w:r>
            <w:proofErr w:type="spellEnd"/>
            <w:r w:rsidRPr="00BD27FC">
              <w:rPr>
                <w:rFonts w:ascii="Times New Roman" w:hAnsi="Times New Roman" w:cs="Times New Roman"/>
                <w:sz w:val="26"/>
                <w:szCs w:val="26"/>
              </w:rPr>
              <w:t xml:space="preserve"> терапию</w:t>
            </w:r>
          </w:p>
        </w:tc>
        <w:tc>
          <w:tcPr>
            <w:tcW w:w="2223" w:type="dxa"/>
            <w:tcMar>
              <w:top w:w="75" w:type="dxa"/>
              <w:left w:w="150" w:type="dxa"/>
              <w:bottom w:w="75" w:type="dxa"/>
              <w:right w:w="150" w:type="dxa"/>
            </w:tcMar>
            <w:hideMark/>
          </w:tcPr>
          <w:p w:rsidR="00EF5766" w:rsidRPr="00BD27FC" w:rsidRDefault="00EF5766" w:rsidP="00BD27FC">
            <w:pPr>
              <w:spacing w:line="276" w:lineRule="auto"/>
              <w:jc w:val="center"/>
              <w:rPr>
                <w:rFonts w:ascii="Times New Roman" w:hAnsi="Times New Roman" w:cs="Times New Roman"/>
                <w:sz w:val="26"/>
                <w:szCs w:val="26"/>
              </w:rPr>
            </w:pPr>
            <w:r w:rsidRPr="00BD27FC">
              <w:rPr>
                <w:rFonts w:ascii="Times New Roman" w:hAnsi="Times New Roman" w:cs="Times New Roman"/>
                <w:sz w:val="26"/>
                <w:szCs w:val="26"/>
              </w:rPr>
              <w:t>1000 мг</w:t>
            </w:r>
          </w:p>
        </w:tc>
      </w:tr>
      <w:tr w:rsidR="00EF5766" w:rsidRPr="00BD27FC" w:rsidTr="00BD27FC">
        <w:trPr>
          <w:tblCellSpacing w:w="15" w:type="dxa"/>
          <w:jc w:val="center"/>
        </w:trPr>
        <w:tc>
          <w:tcPr>
            <w:tcW w:w="4403" w:type="dxa"/>
            <w:tcMar>
              <w:top w:w="75" w:type="dxa"/>
              <w:left w:w="150" w:type="dxa"/>
              <w:bottom w:w="75" w:type="dxa"/>
              <w:right w:w="150" w:type="dxa"/>
            </w:tcMar>
            <w:hideMark/>
          </w:tcPr>
          <w:p w:rsidR="00EF5766" w:rsidRPr="00BD27FC" w:rsidRDefault="00EF5766" w:rsidP="00BF404C">
            <w:pPr>
              <w:spacing w:line="276" w:lineRule="auto"/>
              <w:jc w:val="both"/>
              <w:rPr>
                <w:rFonts w:ascii="Times New Roman" w:hAnsi="Times New Roman" w:cs="Times New Roman"/>
                <w:sz w:val="26"/>
                <w:szCs w:val="26"/>
              </w:rPr>
            </w:pPr>
            <w:r w:rsidRPr="00BD27FC">
              <w:rPr>
                <w:rFonts w:ascii="Times New Roman" w:hAnsi="Times New Roman" w:cs="Times New Roman"/>
                <w:sz w:val="26"/>
                <w:szCs w:val="26"/>
              </w:rPr>
              <w:t>Мужчины 25-65 л</w:t>
            </w:r>
          </w:p>
        </w:tc>
        <w:tc>
          <w:tcPr>
            <w:tcW w:w="2223" w:type="dxa"/>
            <w:tcMar>
              <w:top w:w="75" w:type="dxa"/>
              <w:left w:w="150" w:type="dxa"/>
              <w:bottom w:w="75" w:type="dxa"/>
              <w:right w:w="150" w:type="dxa"/>
            </w:tcMar>
            <w:hideMark/>
          </w:tcPr>
          <w:p w:rsidR="00EF5766" w:rsidRPr="00BD27FC" w:rsidRDefault="00EF5766" w:rsidP="00BD27FC">
            <w:pPr>
              <w:spacing w:line="276" w:lineRule="auto"/>
              <w:jc w:val="center"/>
              <w:rPr>
                <w:rFonts w:ascii="Times New Roman" w:hAnsi="Times New Roman" w:cs="Times New Roman"/>
                <w:sz w:val="26"/>
                <w:szCs w:val="26"/>
              </w:rPr>
            </w:pPr>
            <w:r w:rsidRPr="00BD27FC">
              <w:rPr>
                <w:rFonts w:ascii="Times New Roman" w:hAnsi="Times New Roman" w:cs="Times New Roman"/>
                <w:sz w:val="26"/>
                <w:szCs w:val="26"/>
              </w:rPr>
              <w:t>800 мг</w:t>
            </w:r>
          </w:p>
        </w:tc>
      </w:tr>
      <w:tr w:rsidR="00EF5766" w:rsidRPr="00BD27FC" w:rsidTr="00BD27FC">
        <w:trPr>
          <w:tblCellSpacing w:w="15" w:type="dxa"/>
          <w:jc w:val="center"/>
        </w:trPr>
        <w:tc>
          <w:tcPr>
            <w:tcW w:w="4403" w:type="dxa"/>
            <w:tcMar>
              <w:top w:w="75" w:type="dxa"/>
              <w:left w:w="150" w:type="dxa"/>
              <w:bottom w:w="75" w:type="dxa"/>
              <w:right w:w="150" w:type="dxa"/>
            </w:tcMar>
            <w:hideMark/>
          </w:tcPr>
          <w:p w:rsidR="00EF5766" w:rsidRPr="00BD27FC" w:rsidRDefault="00EF5766" w:rsidP="00BF404C">
            <w:pPr>
              <w:spacing w:line="276" w:lineRule="auto"/>
              <w:jc w:val="both"/>
              <w:rPr>
                <w:rFonts w:ascii="Times New Roman" w:hAnsi="Times New Roman" w:cs="Times New Roman"/>
                <w:sz w:val="26"/>
                <w:szCs w:val="26"/>
              </w:rPr>
            </w:pPr>
            <w:r w:rsidRPr="00BD27FC">
              <w:rPr>
                <w:rFonts w:ascii="Times New Roman" w:hAnsi="Times New Roman" w:cs="Times New Roman"/>
                <w:sz w:val="26"/>
                <w:szCs w:val="26"/>
              </w:rPr>
              <w:t>Мужчины старше 65 л</w:t>
            </w:r>
          </w:p>
        </w:tc>
        <w:tc>
          <w:tcPr>
            <w:tcW w:w="2223" w:type="dxa"/>
            <w:tcMar>
              <w:top w:w="75" w:type="dxa"/>
              <w:left w:w="150" w:type="dxa"/>
              <w:bottom w:w="75" w:type="dxa"/>
              <w:right w:w="150" w:type="dxa"/>
            </w:tcMar>
            <w:hideMark/>
          </w:tcPr>
          <w:p w:rsidR="00EF5766" w:rsidRPr="00BD27FC" w:rsidRDefault="00EF5766" w:rsidP="00BD27FC">
            <w:pPr>
              <w:spacing w:line="276" w:lineRule="auto"/>
              <w:jc w:val="center"/>
              <w:rPr>
                <w:rFonts w:ascii="Times New Roman" w:hAnsi="Times New Roman" w:cs="Times New Roman"/>
                <w:sz w:val="26"/>
                <w:szCs w:val="26"/>
              </w:rPr>
            </w:pPr>
            <w:r w:rsidRPr="00BD27FC">
              <w:rPr>
                <w:rFonts w:ascii="Times New Roman" w:hAnsi="Times New Roman" w:cs="Times New Roman"/>
                <w:sz w:val="26"/>
                <w:szCs w:val="26"/>
              </w:rPr>
              <w:t>1200 мг</w:t>
            </w:r>
          </w:p>
        </w:tc>
      </w:tr>
      <w:tr w:rsidR="00EF5766" w:rsidRPr="00BD27FC" w:rsidTr="00BD27FC">
        <w:trPr>
          <w:tblCellSpacing w:w="15" w:type="dxa"/>
          <w:jc w:val="center"/>
        </w:trPr>
        <w:tc>
          <w:tcPr>
            <w:tcW w:w="4403" w:type="dxa"/>
            <w:tcMar>
              <w:top w:w="75" w:type="dxa"/>
              <w:left w:w="150" w:type="dxa"/>
              <w:bottom w:w="75" w:type="dxa"/>
              <w:right w:w="150" w:type="dxa"/>
            </w:tcMar>
            <w:hideMark/>
          </w:tcPr>
          <w:p w:rsidR="00EF5766" w:rsidRPr="00BD27FC" w:rsidRDefault="00EF5766" w:rsidP="00BF404C">
            <w:pPr>
              <w:spacing w:line="276" w:lineRule="auto"/>
              <w:jc w:val="both"/>
              <w:rPr>
                <w:rFonts w:ascii="Times New Roman" w:hAnsi="Times New Roman" w:cs="Times New Roman"/>
                <w:sz w:val="26"/>
                <w:szCs w:val="26"/>
              </w:rPr>
            </w:pPr>
            <w:r w:rsidRPr="00BD27FC">
              <w:rPr>
                <w:rFonts w:ascii="Times New Roman" w:hAnsi="Times New Roman" w:cs="Times New Roman"/>
                <w:sz w:val="26"/>
                <w:szCs w:val="26"/>
              </w:rPr>
              <w:t>Спортсмены обоих полов</w:t>
            </w:r>
          </w:p>
        </w:tc>
        <w:tc>
          <w:tcPr>
            <w:tcW w:w="2223" w:type="dxa"/>
            <w:tcMar>
              <w:top w:w="75" w:type="dxa"/>
              <w:left w:w="150" w:type="dxa"/>
              <w:bottom w:w="75" w:type="dxa"/>
              <w:right w:w="150" w:type="dxa"/>
            </w:tcMar>
            <w:hideMark/>
          </w:tcPr>
          <w:p w:rsidR="00EF5766" w:rsidRPr="00BD27FC" w:rsidRDefault="00EF5766" w:rsidP="00BD27FC">
            <w:pPr>
              <w:spacing w:line="276" w:lineRule="auto"/>
              <w:jc w:val="center"/>
              <w:rPr>
                <w:rFonts w:ascii="Times New Roman" w:hAnsi="Times New Roman" w:cs="Times New Roman"/>
                <w:sz w:val="26"/>
                <w:szCs w:val="26"/>
              </w:rPr>
            </w:pPr>
            <w:r w:rsidRPr="00BD27FC">
              <w:rPr>
                <w:rFonts w:ascii="Times New Roman" w:hAnsi="Times New Roman" w:cs="Times New Roman"/>
                <w:sz w:val="26"/>
                <w:szCs w:val="26"/>
              </w:rPr>
              <w:t>1100 мг</w:t>
            </w:r>
          </w:p>
        </w:tc>
      </w:tr>
    </w:tbl>
    <w:p w:rsidR="00AB2C4D" w:rsidRPr="00E61459" w:rsidRDefault="00511A07" w:rsidP="00BD27FC">
      <w:pPr>
        <w:spacing w:line="276" w:lineRule="auto"/>
        <w:ind w:firstLine="708"/>
        <w:jc w:val="both"/>
        <w:rPr>
          <w:rFonts w:ascii="Times New Roman" w:hAnsi="Times New Roman" w:cs="Times New Roman"/>
          <w:iCs/>
          <w:sz w:val="32"/>
          <w:szCs w:val="32"/>
        </w:rPr>
      </w:pPr>
      <w:r>
        <w:rPr>
          <w:rFonts w:ascii="Times New Roman" w:hAnsi="Times New Roman" w:cs="Times New Roman"/>
          <w:iCs/>
          <w:noProof/>
          <w:sz w:val="32"/>
          <w:szCs w:val="32"/>
        </w:rPr>
        <w:drawing>
          <wp:anchor distT="0" distB="0" distL="114300" distR="114300" simplePos="0" relativeHeight="251736064" behindDoc="1" locked="0" layoutInCell="1" allowOverlap="1">
            <wp:simplePos x="0" y="0"/>
            <wp:positionH relativeFrom="column">
              <wp:posOffset>2812415</wp:posOffset>
            </wp:positionH>
            <wp:positionV relativeFrom="paragraph">
              <wp:posOffset>201930</wp:posOffset>
            </wp:positionV>
            <wp:extent cx="1464310" cy="1333500"/>
            <wp:effectExtent l="57150" t="57150" r="59690" b="57150"/>
            <wp:wrapTight wrapText="bothSides">
              <wp:wrapPolygon edited="0">
                <wp:start x="-843" y="-926"/>
                <wp:lineTo x="-843" y="22526"/>
                <wp:lineTo x="22480" y="22526"/>
                <wp:lineTo x="22480" y="-926"/>
                <wp:lineTo x="-843" y="-926"/>
              </wp:wrapPolygon>
            </wp:wrapTight>
            <wp:docPr id="100" name="Рисунок 100" descr="d:\Users\admin\Desktop\КАРТИНКИ\кальций\Sutochnyj-beg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Users\admin\Desktop\КАРТИНКИ\кальций\Sutochnyj-beg_003.jpg"/>
                    <pic:cNvPicPr>
                      <a:picLocks noChangeAspect="1" noChangeArrowheads="1"/>
                    </pic:cNvPicPr>
                  </pic:nvPicPr>
                  <pic:blipFill>
                    <a:blip r:embed="rId37" cstate="print"/>
                    <a:srcRect l="9342" r="12982"/>
                    <a:stretch>
                      <a:fillRect/>
                    </a:stretch>
                  </pic:blipFill>
                  <pic:spPr bwMode="auto">
                    <a:xfrm>
                      <a:off x="0" y="0"/>
                      <a:ext cx="1464310" cy="1333500"/>
                    </a:xfrm>
                    <a:prstGeom prst="rect">
                      <a:avLst/>
                    </a:prstGeom>
                    <a:noFill/>
                    <a:ln w="63500" cmpd="tri">
                      <a:gradFill flip="none" rotWithShape="1">
                        <a:gsLst>
                          <a:gs pos="0">
                            <a:srgbClr val="00B050"/>
                          </a:gs>
                          <a:gs pos="20000">
                            <a:srgbClr val="000040"/>
                          </a:gs>
                          <a:gs pos="50000">
                            <a:srgbClr val="400040"/>
                          </a:gs>
                          <a:gs pos="75000">
                            <a:srgbClr val="8F0040"/>
                          </a:gs>
                          <a:gs pos="89999">
                            <a:srgbClr val="F27300"/>
                          </a:gs>
                          <a:gs pos="100000">
                            <a:srgbClr val="FFBF00"/>
                          </a:gs>
                        </a:gsLst>
                        <a:lin ang="9600000" scaled="0"/>
                        <a:tileRect/>
                      </a:gradFill>
                      <a:miter lim="800000"/>
                      <a:headEnd/>
                      <a:tailEnd/>
                    </a:ln>
                  </pic:spPr>
                </pic:pic>
              </a:graphicData>
            </a:graphic>
          </wp:anchor>
        </w:drawing>
      </w:r>
    </w:p>
    <w:p w:rsidR="00390F25" w:rsidRPr="00CB17B6" w:rsidRDefault="00390F25" w:rsidP="00511A07">
      <w:pPr>
        <w:spacing w:line="276" w:lineRule="auto"/>
        <w:ind w:firstLine="567"/>
        <w:jc w:val="both"/>
        <w:rPr>
          <w:rFonts w:ascii="Times New Roman" w:hAnsi="Times New Roman" w:cs="Times New Roman"/>
          <w:sz w:val="26"/>
          <w:szCs w:val="26"/>
        </w:rPr>
      </w:pPr>
      <w:r w:rsidRPr="001272CC">
        <w:rPr>
          <w:rFonts w:ascii="Times New Roman" w:hAnsi="Times New Roman" w:cs="Times New Roman"/>
          <w:iCs/>
          <w:sz w:val="26"/>
          <w:szCs w:val="26"/>
        </w:rPr>
        <w:t>Корректировка дневной нормы кальция требуется</w:t>
      </w:r>
      <w:r w:rsidR="00ED5329">
        <w:rPr>
          <w:rFonts w:ascii="Times New Roman" w:hAnsi="Times New Roman" w:cs="Times New Roman"/>
          <w:iCs/>
          <w:sz w:val="26"/>
          <w:szCs w:val="26"/>
        </w:rPr>
        <w:t xml:space="preserve"> </w:t>
      </w:r>
      <w:r w:rsidRPr="00BF404C">
        <w:rPr>
          <w:rFonts w:ascii="Times New Roman" w:hAnsi="Times New Roman" w:cs="Times New Roman"/>
          <w:sz w:val="26"/>
          <w:szCs w:val="26"/>
        </w:rPr>
        <w:t> </w:t>
      </w:r>
      <w:r w:rsidR="00511A07" w:rsidRPr="00BF404C">
        <w:rPr>
          <w:rFonts w:ascii="Times New Roman" w:hAnsi="Times New Roman" w:cs="Times New Roman"/>
          <w:sz w:val="26"/>
          <w:szCs w:val="26"/>
        </w:rPr>
        <w:t>спорт</w:t>
      </w:r>
      <w:r w:rsidR="00511A07">
        <w:rPr>
          <w:rFonts w:ascii="Times New Roman" w:hAnsi="Times New Roman" w:cs="Times New Roman"/>
          <w:sz w:val="26"/>
          <w:szCs w:val="26"/>
        </w:rPr>
        <w:t>с</w:t>
      </w:r>
      <w:r w:rsidR="00511A07" w:rsidRPr="00BF404C">
        <w:rPr>
          <w:rFonts w:ascii="Times New Roman" w:hAnsi="Times New Roman" w:cs="Times New Roman"/>
          <w:sz w:val="26"/>
          <w:szCs w:val="26"/>
        </w:rPr>
        <w:t>менам</w:t>
      </w:r>
      <w:r w:rsidRPr="00BF404C">
        <w:rPr>
          <w:rFonts w:ascii="Times New Roman" w:hAnsi="Times New Roman" w:cs="Times New Roman"/>
          <w:sz w:val="26"/>
          <w:szCs w:val="26"/>
        </w:rPr>
        <w:t>, поскольку минерал активно вывод</w:t>
      </w:r>
      <w:r w:rsidR="001272CC">
        <w:rPr>
          <w:rFonts w:ascii="Times New Roman" w:hAnsi="Times New Roman" w:cs="Times New Roman"/>
          <w:sz w:val="26"/>
          <w:szCs w:val="26"/>
        </w:rPr>
        <w:t xml:space="preserve">ится при потоотделении. </w:t>
      </w:r>
      <w:r w:rsidR="001272CC" w:rsidRPr="00BF404C">
        <w:rPr>
          <w:rFonts w:ascii="Times New Roman" w:hAnsi="Times New Roman" w:cs="Times New Roman"/>
          <w:sz w:val="26"/>
          <w:szCs w:val="26"/>
        </w:rPr>
        <w:t>Корре</w:t>
      </w:r>
      <w:r w:rsidRPr="00BF404C">
        <w:rPr>
          <w:rFonts w:ascii="Times New Roman" w:hAnsi="Times New Roman" w:cs="Times New Roman"/>
          <w:sz w:val="26"/>
          <w:szCs w:val="26"/>
        </w:rPr>
        <w:t xml:space="preserve">ктировка нужна при длительной гормональной терапии, </w:t>
      </w:r>
      <w:r w:rsidRPr="00BF404C">
        <w:rPr>
          <w:rFonts w:ascii="Times New Roman" w:hAnsi="Times New Roman" w:cs="Times New Roman"/>
          <w:sz w:val="26"/>
          <w:szCs w:val="26"/>
        </w:rPr>
        <w:lastRenderedPageBreak/>
        <w:t xml:space="preserve">использовании </w:t>
      </w:r>
      <w:proofErr w:type="spellStart"/>
      <w:r w:rsidRPr="00BF404C">
        <w:rPr>
          <w:rFonts w:ascii="Times New Roman" w:hAnsi="Times New Roman" w:cs="Times New Roman"/>
          <w:sz w:val="26"/>
          <w:szCs w:val="26"/>
        </w:rPr>
        <w:t>глюкокортикосероидных</w:t>
      </w:r>
      <w:proofErr w:type="spellEnd"/>
      <w:r w:rsidRPr="00BF404C">
        <w:rPr>
          <w:rFonts w:ascii="Times New Roman" w:hAnsi="Times New Roman" w:cs="Times New Roman"/>
          <w:sz w:val="26"/>
          <w:szCs w:val="26"/>
        </w:rPr>
        <w:t xml:space="preserve"> препаратов, анаболиков, постоянном контакте с соединениями фосфора.</w:t>
      </w:r>
      <w:r w:rsidR="00CB17B6" w:rsidRPr="00CB17B6">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BD27FC" w:rsidRPr="004C3AFC" w:rsidRDefault="00BD27FC" w:rsidP="00BD27FC">
      <w:pPr>
        <w:spacing w:line="276" w:lineRule="auto"/>
        <w:ind w:firstLine="708"/>
        <w:jc w:val="both"/>
        <w:rPr>
          <w:rFonts w:ascii="Times New Roman" w:hAnsi="Times New Roman" w:cs="Times New Roman"/>
        </w:rPr>
      </w:pPr>
    </w:p>
    <w:p w:rsidR="00A00091" w:rsidRPr="00BF404C" w:rsidRDefault="00073380" w:rsidP="00BD27FC">
      <w:pPr>
        <w:spacing w:line="276" w:lineRule="auto"/>
        <w:jc w:val="center"/>
        <w:textAlignment w:val="baseline"/>
        <w:rPr>
          <w:rFonts w:ascii="Times New Roman" w:hAnsi="Times New Roman" w:cs="Times New Roman"/>
          <w:sz w:val="26"/>
          <w:szCs w:val="26"/>
        </w:rPr>
      </w:pPr>
      <w:r w:rsidRPr="00073380">
        <w:rPr>
          <w:rFonts w:ascii="Times New Roman" w:hAnsi="Times New Roman" w:cs="Times New Roman"/>
          <w:i/>
          <w:iCs/>
          <w:sz w:val="26"/>
          <w:szCs w:val="26"/>
        </w:rPr>
        <w:pict>
          <v:shape id="_x0000_i1036" type="#_x0000_t136" style="width:277.5pt;height:31.5pt" fillcolor="#063" strokecolor="purple">
            <v:fill r:id="rId15" o:title="Бумажный пакет" type="tile"/>
            <v:shadow type="perspective" color="#c7dfd3" opacity="52429f" origin="-.5,-.5" offset="-26pt,-36pt" matrix="1.25,,,1.25"/>
            <v:textpath style="font-family:&quot;Times New Roman&quot;;v-text-kern:t" trim="t" fitpath="t" string="Кальций в продуктах питания"/>
          </v:shape>
        </w:pict>
      </w:r>
    </w:p>
    <w:p w:rsidR="00BD27FC" w:rsidRPr="00BD27FC" w:rsidRDefault="00511A07" w:rsidP="00BF404C">
      <w:pPr>
        <w:spacing w:line="276" w:lineRule="auto"/>
        <w:jc w:val="both"/>
        <w:rPr>
          <w:rFonts w:ascii="Times New Roman" w:hAnsi="Times New Roman" w:cs="Times New Roman"/>
          <w:b/>
          <w:bCs/>
          <w:bdr w:val="none" w:sz="0" w:space="0" w:color="auto" w:frame="1"/>
        </w:rPr>
      </w:pPr>
      <w:r>
        <w:rPr>
          <w:rFonts w:ascii="Times New Roman" w:hAnsi="Times New Roman" w:cs="Times New Roman"/>
          <w:b/>
          <w:bCs/>
          <w:noProof/>
        </w:rPr>
        <w:drawing>
          <wp:anchor distT="0" distB="0" distL="114300" distR="114300" simplePos="0" relativeHeight="251767808" behindDoc="1" locked="0" layoutInCell="1" allowOverlap="1">
            <wp:simplePos x="0" y="0"/>
            <wp:positionH relativeFrom="column">
              <wp:posOffset>2844165</wp:posOffset>
            </wp:positionH>
            <wp:positionV relativeFrom="paragraph">
              <wp:posOffset>159385</wp:posOffset>
            </wp:positionV>
            <wp:extent cx="1428750" cy="1162050"/>
            <wp:effectExtent l="57150" t="57150" r="57150" b="57150"/>
            <wp:wrapTight wrapText="bothSides">
              <wp:wrapPolygon edited="0">
                <wp:start x="-864" y="-1062"/>
                <wp:lineTo x="-864" y="22662"/>
                <wp:lineTo x="22464" y="22662"/>
                <wp:lineTo x="22464" y="-1062"/>
                <wp:lineTo x="-864" y="-1062"/>
              </wp:wrapPolygon>
            </wp:wrapTight>
            <wp:docPr id="116" name="Рисунок 116" descr="d:\Users\admin\Desktop\КАРТИНКИ\кальций\calcium-adobestock_179577390-1024x6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Users\admin\Desktop\КАРТИНКИ\кальций\calcium-adobestock_179577390-1024x684.jpeg"/>
                    <pic:cNvPicPr>
                      <a:picLocks noChangeAspect="1" noChangeArrowheads="1"/>
                    </pic:cNvPicPr>
                  </pic:nvPicPr>
                  <pic:blipFill>
                    <a:blip r:embed="rId38" cstate="print">
                      <a:lum contrast="10000"/>
                    </a:blip>
                    <a:srcRect l="7703" r="10339"/>
                    <a:stretch>
                      <a:fillRect/>
                    </a:stretch>
                  </pic:blipFill>
                  <pic:spPr bwMode="auto">
                    <a:xfrm>
                      <a:off x="0" y="0"/>
                      <a:ext cx="1428750" cy="1162050"/>
                    </a:xfrm>
                    <a:prstGeom prst="rect">
                      <a:avLst/>
                    </a:prstGeom>
                    <a:noFill/>
                    <a:ln w="63500" cmpd="tri">
                      <a:gradFill flip="none" rotWithShape="1">
                        <a:gsLst>
                          <a:gs pos="0">
                            <a:srgbClr val="00B050"/>
                          </a:gs>
                          <a:gs pos="20000">
                            <a:srgbClr val="000040"/>
                          </a:gs>
                          <a:gs pos="50000">
                            <a:srgbClr val="400040"/>
                          </a:gs>
                          <a:gs pos="75000">
                            <a:srgbClr val="8F0040"/>
                          </a:gs>
                          <a:gs pos="89999">
                            <a:srgbClr val="F27300"/>
                          </a:gs>
                          <a:gs pos="100000">
                            <a:srgbClr val="FFBF00"/>
                          </a:gs>
                        </a:gsLst>
                        <a:lin ang="9600000" scaled="0"/>
                        <a:tileRect/>
                      </a:gradFill>
                      <a:miter lim="800000"/>
                      <a:headEnd/>
                      <a:tailEnd/>
                    </a:ln>
                  </pic:spPr>
                </pic:pic>
              </a:graphicData>
            </a:graphic>
          </wp:anchor>
        </w:drawing>
      </w:r>
    </w:p>
    <w:p w:rsidR="00A00091" w:rsidRPr="00ED5329" w:rsidRDefault="003D2C43" w:rsidP="003D2C43">
      <w:pPr>
        <w:spacing w:line="276" w:lineRule="auto"/>
        <w:ind w:firstLine="567"/>
        <w:jc w:val="both"/>
        <w:rPr>
          <w:rFonts w:ascii="Times New Roman" w:hAnsi="Times New Roman" w:cs="Times New Roman"/>
          <w:spacing w:val="-2"/>
          <w:sz w:val="26"/>
          <w:szCs w:val="26"/>
        </w:rPr>
      </w:pPr>
      <w:r>
        <w:rPr>
          <w:rFonts w:ascii="Times New Roman" w:hAnsi="Times New Roman" w:cs="Times New Roman"/>
          <w:spacing w:val="-2"/>
          <w:sz w:val="26"/>
          <w:szCs w:val="26"/>
        </w:rPr>
        <w:t xml:space="preserve">Правильное </w:t>
      </w:r>
      <w:r w:rsidR="00A00091" w:rsidRPr="00BF404C">
        <w:rPr>
          <w:rFonts w:ascii="Times New Roman" w:hAnsi="Times New Roman" w:cs="Times New Roman"/>
          <w:spacing w:val="-2"/>
          <w:sz w:val="26"/>
          <w:szCs w:val="26"/>
        </w:rPr>
        <w:t>сбалансированное питание поможет насыщать организм макроэлементом.</w:t>
      </w:r>
      <w:r w:rsidR="00ED5329">
        <w:rPr>
          <w:rFonts w:ascii="Times New Roman" w:hAnsi="Times New Roman" w:cs="Times New Roman"/>
          <w:spacing w:val="-2"/>
          <w:sz w:val="26"/>
          <w:szCs w:val="26"/>
        </w:rPr>
        <w:t xml:space="preserve"> </w:t>
      </w:r>
      <w:r w:rsidR="00A00091" w:rsidRPr="00BF404C">
        <w:rPr>
          <w:rFonts w:ascii="Times New Roman" w:hAnsi="Times New Roman" w:cs="Times New Roman"/>
          <w:sz w:val="26"/>
          <w:szCs w:val="26"/>
        </w:rPr>
        <w:t>Взрослый человек каждый день должен потреблять от 0,8 до 1 г кальция. Не обязательно для этого принимать витаминно-минеральные комплексы. Достаточно скорректировать</w:t>
      </w:r>
      <w:r w:rsidR="004C3AFC">
        <w:rPr>
          <w:rFonts w:ascii="Times New Roman" w:hAnsi="Times New Roman" w:cs="Times New Roman"/>
          <w:sz w:val="26"/>
          <w:szCs w:val="26"/>
        </w:rPr>
        <w:t xml:space="preserve"> </w:t>
      </w:r>
      <w:r w:rsidR="00A00091" w:rsidRPr="00BF404C">
        <w:rPr>
          <w:rFonts w:ascii="Times New Roman" w:hAnsi="Times New Roman" w:cs="Times New Roman"/>
          <w:sz w:val="26"/>
          <w:szCs w:val="26"/>
        </w:rPr>
        <w:t xml:space="preserve"> рацион.</w:t>
      </w:r>
      <w:r w:rsidR="00CB17B6" w:rsidRPr="00CB17B6">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CB17B6" w:rsidRPr="004C3AFC" w:rsidRDefault="00CB17B6" w:rsidP="00BD27FC">
      <w:pPr>
        <w:spacing w:line="276" w:lineRule="auto"/>
        <w:ind w:firstLine="708"/>
        <w:jc w:val="both"/>
        <w:textAlignment w:val="baseline"/>
        <w:rPr>
          <w:rFonts w:ascii="Times New Roman" w:hAnsi="Times New Roman" w:cs="Times New Roman"/>
          <w:sz w:val="10"/>
          <w:szCs w:val="10"/>
        </w:rPr>
      </w:pPr>
    </w:p>
    <w:p w:rsidR="00A00091" w:rsidRPr="00BD27FC" w:rsidRDefault="00A00091" w:rsidP="00BF404C">
      <w:pPr>
        <w:spacing w:line="276" w:lineRule="auto"/>
        <w:jc w:val="both"/>
        <w:textAlignment w:val="baseline"/>
        <w:rPr>
          <w:rFonts w:ascii="Comic Sans MS" w:hAnsi="Comic Sans MS" w:cs="Times New Roman"/>
          <w:color w:val="C00000"/>
          <w:sz w:val="28"/>
          <w:szCs w:val="28"/>
        </w:rPr>
      </w:pPr>
      <w:r w:rsidRPr="00BD27FC">
        <w:rPr>
          <w:rFonts w:ascii="Comic Sans MS" w:hAnsi="Comic Sans MS" w:cs="Times New Roman"/>
          <w:color w:val="C00000"/>
          <w:sz w:val="28"/>
          <w:szCs w:val="28"/>
        </w:rPr>
        <w:t>Больше всего кальция содержат следующие продукты:</w:t>
      </w:r>
    </w:p>
    <w:p w:rsidR="00A00091" w:rsidRPr="00BF404C" w:rsidRDefault="00A00091" w:rsidP="009C1AA8">
      <w:pPr>
        <w:widowControl/>
        <w:numPr>
          <w:ilvl w:val="0"/>
          <w:numId w:val="28"/>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кисломолочные изделия (сыр, молоко, творог и сливки) – они дают до 80% суточной нормы минерала;</w:t>
      </w:r>
    </w:p>
    <w:p w:rsidR="00A00091" w:rsidRPr="00BF404C" w:rsidRDefault="00A00091" w:rsidP="009C1AA8">
      <w:pPr>
        <w:widowControl/>
        <w:numPr>
          <w:ilvl w:val="0"/>
          <w:numId w:val="28"/>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соевый творог;</w:t>
      </w:r>
    </w:p>
    <w:p w:rsidR="00A00091" w:rsidRPr="00BF404C" w:rsidRDefault="004C3AFC" w:rsidP="009C1AA8">
      <w:pPr>
        <w:widowControl/>
        <w:numPr>
          <w:ilvl w:val="0"/>
          <w:numId w:val="28"/>
        </w:numPr>
        <w:autoSpaceDE/>
        <w:autoSpaceDN/>
        <w:adjustRightInd/>
        <w:spacing w:line="276" w:lineRule="auto"/>
        <w:ind w:left="426"/>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68832" behindDoc="1" locked="0" layoutInCell="1" allowOverlap="1">
            <wp:simplePos x="0" y="0"/>
            <wp:positionH relativeFrom="column">
              <wp:posOffset>2278380</wp:posOffset>
            </wp:positionH>
            <wp:positionV relativeFrom="paragraph">
              <wp:posOffset>113665</wp:posOffset>
            </wp:positionV>
            <wp:extent cx="1996440" cy="1325880"/>
            <wp:effectExtent l="57150" t="57150" r="60960" b="64770"/>
            <wp:wrapTight wrapText="bothSides">
              <wp:wrapPolygon edited="0">
                <wp:start x="-618" y="-931"/>
                <wp:lineTo x="-618" y="22655"/>
                <wp:lineTo x="22260" y="22655"/>
                <wp:lineTo x="22260" y="-931"/>
                <wp:lineTo x="-618" y="-931"/>
              </wp:wrapPolygon>
            </wp:wrapTight>
            <wp:docPr id="117" name="Рисунок 117" descr="d:\Users\admin\Desktop\КАРТИНКИ\кальций\3541_grushi-i-yabl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Users\admin\Desktop\КАРТИНКИ\кальций\3541_grushi-i-yablok.jpg"/>
                    <pic:cNvPicPr>
                      <a:picLocks noChangeAspect="1" noChangeArrowheads="1"/>
                    </pic:cNvPicPr>
                  </pic:nvPicPr>
                  <pic:blipFill>
                    <a:blip r:embed="rId39" cstate="print"/>
                    <a:srcRect/>
                    <a:stretch>
                      <a:fillRect/>
                    </a:stretch>
                  </pic:blipFill>
                  <pic:spPr bwMode="auto">
                    <a:xfrm>
                      <a:off x="0" y="0"/>
                      <a:ext cx="1996440" cy="1325880"/>
                    </a:xfrm>
                    <a:prstGeom prst="rect">
                      <a:avLst/>
                    </a:prstGeom>
                    <a:noFill/>
                    <a:ln w="63500" cmpd="tri">
                      <a:gradFill flip="none" rotWithShape="1">
                        <a:gsLst>
                          <a:gs pos="0">
                            <a:srgbClr val="00B050"/>
                          </a:gs>
                          <a:gs pos="20000">
                            <a:srgbClr val="000040"/>
                          </a:gs>
                          <a:gs pos="50000">
                            <a:srgbClr val="400040"/>
                          </a:gs>
                          <a:gs pos="75000">
                            <a:srgbClr val="8F0040"/>
                          </a:gs>
                          <a:gs pos="89999">
                            <a:srgbClr val="F27300"/>
                          </a:gs>
                          <a:gs pos="100000">
                            <a:srgbClr val="FFBF00"/>
                          </a:gs>
                        </a:gsLst>
                        <a:lin ang="9600000" scaled="0"/>
                        <a:tileRect/>
                      </a:gradFill>
                      <a:miter lim="800000"/>
                      <a:headEnd/>
                      <a:tailEnd/>
                    </a:ln>
                  </pic:spPr>
                </pic:pic>
              </a:graphicData>
            </a:graphic>
          </wp:anchor>
        </w:drawing>
      </w:r>
      <w:r w:rsidR="00A00091" w:rsidRPr="00BF404C">
        <w:rPr>
          <w:rFonts w:ascii="Times New Roman" w:hAnsi="Times New Roman" w:cs="Times New Roman"/>
          <w:sz w:val="26"/>
          <w:szCs w:val="26"/>
        </w:rPr>
        <w:t>рыба;</w:t>
      </w:r>
    </w:p>
    <w:p w:rsidR="00A00091" w:rsidRPr="00BF404C" w:rsidRDefault="00A00091" w:rsidP="009C1AA8">
      <w:pPr>
        <w:widowControl/>
        <w:numPr>
          <w:ilvl w:val="0"/>
          <w:numId w:val="28"/>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орехи и семена подсолнечника;</w:t>
      </w:r>
      <w:r w:rsidR="00CB17B6" w:rsidRPr="00CB17B6">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A00091" w:rsidRPr="00BF404C" w:rsidRDefault="00A00091" w:rsidP="009C1AA8">
      <w:pPr>
        <w:widowControl/>
        <w:numPr>
          <w:ilvl w:val="0"/>
          <w:numId w:val="28"/>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шпинат и петрушка;</w:t>
      </w:r>
    </w:p>
    <w:p w:rsidR="00A00091" w:rsidRPr="00BF404C" w:rsidRDefault="00A00091" w:rsidP="009C1AA8">
      <w:pPr>
        <w:widowControl/>
        <w:numPr>
          <w:ilvl w:val="0"/>
          <w:numId w:val="28"/>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фасоль и овощи (цветная капуста, хрен, репчатый лук, брокколи);</w:t>
      </w:r>
    </w:p>
    <w:p w:rsidR="00A00091" w:rsidRPr="00BF404C" w:rsidRDefault="00A00091" w:rsidP="009C1AA8">
      <w:pPr>
        <w:widowControl/>
        <w:numPr>
          <w:ilvl w:val="0"/>
          <w:numId w:val="28"/>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яблоки, груши, урюк и курага;</w:t>
      </w:r>
    </w:p>
    <w:p w:rsidR="00A00091" w:rsidRPr="00BF404C" w:rsidRDefault="00A00091" w:rsidP="009C1AA8">
      <w:pPr>
        <w:widowControl/>
        <w:numPr>
          <w:ilvl w:val="0"/>
          <w:numId w:val="28"/>
        </w:numPr>
        <w:autoSpaceDE/>
        <w:autoSpaceDN/>
        <w:adjustRightInd/>
        <w:spacing w:line="276" w:lineRule="auto"/>
        <w:ind w:left="426"/>
        <w:jc w:val="both"/>
        <w:textAlignment w:val="baseline"/>
        <w:rPr>
          <w:rFonts w:ascii="Times New Roman" w:hAnsi="Times New Roman" w:cs="Times New Roman"/>
          <w:sz w:val="26"/>
          <w:szCs w:val="26"/>
        </w:rPr>
      </w:pPr>
      <w:proofErr w:type="spellStart"/>
      <w:r w:rsidRPr="00BF404C">
        <w:rPr>
          <w:rFonts w:ascii="Times New Roman" w:hAnsi="Times New Roman" w:cs="Times New Roman"/>
          <w:sz w:val="26"/>
          <w:szCs w:val="26"/>
        </w:rPr>
        <w:t>свежевыжатые</w:t>
      </w:r>
      <w:proofErr w:type="spellEnd"/>
      <w:r w:rsidRPr="00BF404C">
        <w:rPr>
          <w:rFonts w:ascii="Times New Roman" w:hAnsi="Times New Roman" w:cs="Times New Roman"/>
          <w:sz w:val="26"/>
          <w:szCs w:val="26"/>
        </w:rPr>
        <w:t xml:space="preserve"> соки.</w:t>
      </w:r>
      <w:r w:rsidR="009C764A" w:rsidRPr="009C764A">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A00091" w:rsidRPr="00BF404C" w:rsidRDefault="004C3AFC" w:rsidP="00511A07">
      <w:pPr>
        <w:spacing w:line="276" w:lineRule="auto"/>
        <w:ind w:firstLine="567"/>
        <w:jc w:val="both"/>
        <w:textAlignment w:val="baseline"/>
        <w:rPr>
          <w:rFonts w:ascii="Times New Roman" w:hAnsi="Times New Roman" w:cs="Times New Roman"/>
          <w:sz w:val="26"/>
          <w:szCs w:val="26"/>
        </w:rPr>
      </w:pPr>
      <w:r>
        <w:rPr>
          <w:rFonts w:ascii="Times New Roman" w:hAnsi="Times New Roman" w:cs="Times New Roman"/>
          <w:noProof/>
          <w:sz w:val="26"/>
          <w:szCs w:val="26"/>
        </w:rPr>
        <w:lastRenderedPageBreak/>
        <w:drawing>
          <wp:anchor distT="0" distB="0" distL="114300" distR="114300" simplePos="0" relativeHeight="251769856" behindDoc="1" locked="0" layoutInCell="1" allowOverlap="1">
            <wp:simplePos x="0" y="0"/>
            <wp:positionH relativeFrom="column">
              <wp:posOffset>2463165</wp:posOffset>
            </wp:positionH>
            <wp:positionV relativeFrom="paragraph">
              <wp:posOffset>605790</wp:posOffset>
            </wp:positionV>
            <wp:extent cx="1887220" cy="1699260"/>
            <wp:effectExtent l="19050" t="0" r="0" b="0"/>
            <wp:wrapTight wrapText="bothSides">
              <wp:wrapPolygon edited="0">
                <wp:start x="2398" y="1211"/>
                <wp:lineTo x="-218" y="1695"/>
                <wp:lineTo x="872" y="8960"/>
                <wp:lineTo x="654" y="12834"/>
                <wp:lineTo x="4361" y="20583"/>
                <wp:lineTo x="4143" y="21309"/>
                <wp:lineTo x="20277" y="21309"/>
                <wp:lineTo x="17879" y="20583"/>
                <wp:lineTo x="19841" y="19857"/>
                <wp:lineTo x="20931" y="17919"/>
                <wp:lineTo x="20277" y="16709"/>
                <wp:lineTo x="21149" y="13076"/>
                <wp:lineTo x="21367" y="12592"/>
                <wp:lineTo x="19187" y="9928"/>
                <wp:lineTo x="18097" y="8960"/>
                <wp:lineTo x="18969" y="8717"/>
                <wp:lineTo x="17661" y="7507"/>
                <wp:lineTo x="13082" y="5085"/>
                <wp:lineTo x="13300" y="3148"/>
                <wp:lineTo x="10902" y="2179"/>
                <wp:lineTo x="3489" y="1211"/>
                <wp:lineTo x="2398" y="1211"/>
              </wp:wrapPolygon>
            </wp:wrapTight>
            <wp:docPr id="118" name="Рисунок 118" descr="d:\Users\admin\Desktop\КАРТИНКИ\кальций\25557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Users\admin\Desktop\КАРТИНКИ\кальций\25557819.png"/>
                    <pic:cNvPicPr>
                      <a:picLocks noChangeAspect="1" noChangeArrowheads="1"/>
                    </pic:cNvPicPr>
                  </pic:nvPicPr>
                  <pic:blipFill>
                    <a:blip r:embed="rId40" cstate="print"/>
                    <a:srcRect l="2427" b="12500"/>
                    <a:stretch>
                      <a:fillRect/>
                    </a:stretch>
                  </pic:blipFill>
                  <pic:spPr bwMode="auto">
                    <a:xfrm>
                      <a:off x="0" y="0"/>
                      <a:ext cx="1887220" cy="1699260"/>
                    </a:xfrm>
                    <a:prstGeom prst="rect">
                      <a:avLst/>
                    </a:prstGeom>
                    <a:noFill/>
                    <a:ln w="9525">
                      <a:noFill/>
                      <a:miter lim="800000"/>
                      <a:headEnd/>
                      <a:tailEnd/>
                    </a:ln>
                  </pic:spPr>
                </pic:pic>
              </a:graphicData>
            </a:graphic>
          </wp:anchor>
        </w:drawing>
      </w:r>
      <w:r w:rsidR="00A00091" w:rsidRPr="00BF404C">
        <w:rPr>
          <w:rFonts w:ascii="Times New Roman" w:hAnsi="Times New Roman" w:cs="Times New Roman"/>
          <w:sz w:val="26"/>
          <w:szCs w:val="26"/>
        </w:rPr>
        <w:t>Лучше всего кальций усваивается из пищи, которая наравне с кальцием содержит витамины D, C, группы B и фосфор. Это следующие продукты:</w:t>
      </w:r>
    </w:p>
    <w:p w:rsidR="00A00091" w:rsidRPr="00BF404C" w:rsidRDefault="00A00091" w:rsidP="009C764A">
      <w:pPr>
        <w:widowControl/>
        <w:numPr>
          <w:ilvl w:val="0"/>
          <w:numId w:val="29"/>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морепродукты, печень рыб;</w:t>
      </w:r>
    </w:p>
    <w:p w:rsidR="00A00091" w:rsidRPr="00BF404C" w:rsidRDefault="00A00091" w:rsidP="009C764A">
      <w:pPr>
        <w:widowControl/>
        <w:numPr>
          <w:ilvl w:val="0"/>
          <w:numId w:val="29"/>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бобовые;</w:t>
      </w:r>
    </w:p>
    <w:p w:rsidR="00A00091" w:rsidRPr="00BF404C" w:rsidRDefault="00A00091" w:rsidP="009C764A">
      <w:pPr>
        <w:widowControl/>
        <w:numPr>
          <w:ilvl w:val="0"/>
          <w:numId w:val="29"/>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сырые яичные желтки;</w:t>
      </w:r>
    </w:p>
    <w:p w:rsidR="00A00091" w:rsidRPr="00BF404C" w:rsidRDefault="00A00091" w:rsidP="009C764A">
      <w:pPr>
        <w:widowControl/>
        <w:numPr>
          <w:ilvl w:val="0"/>
          <w:numId w:val="29"/>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сельдерей, капуста, петрушка и шпинат;</w:t>
      </w:r>
    </w:p>
    <w:p w:rsidR="00A00091" w:rsidRPr="00BF404C" w:rsidRDefault="00A00091" w:rsidP="009C764A">
      <w:pPr>
        <w:widowControl/>
        <w:numPr>
          <w:ilvl w:val="0"/>
          <w:numId w:val="29"/>
        </w:numPr>
        <w:autoSpaceDE/>
        <w:autoSpaceDN/>
        <w:adjustRightInd/>
        <w:spacing w:line="276" w:lineRule="auto"/>
        <w:ind w:left="426"/>
        <w:jc w:val="both"/>
        <w:textAlignment w:val="baseline"/>
        <w:rPr>
          <w:rFonts w:ascii="Times New Roman" w:hAnsi="Times New Roman" w:cs="Times New Roman"/>
          <w:sz w:val="26"/>
          <w:szCs w:val="26"/>
        </w:rPr>
      </w:pPr>
      <w:r w:rsidRPr="00BF404C">
        <w:rPr>
          <w:rFonts w:ascii="Times New Roman" w:hAnsi="Times New Roman" w:cs="Times New Roman"/>
          <w:sz w:val="26"/>
          <w:szCs w:val="26"/>
        </w:rPr>
        <w:t>абрикосы, ананасы, апельсины, виноград и смородина;</w:t>
      </w:r>
    </w:p>
    <w:p w:rsidR="00A00091" w:rsidRDefault="00A00091" w:rsidP="00C06262">
      <w:pPr>
        <w:widowControl/>
        <w:numPr>
          <w:ilvl w:val="0"/>
          <w:numId w:val="29"/>
        </w:numPr>
        <w:autoSpaceDE/>
        <w:autoSpaceDN/>
        <w:adjustRightInd/>
        <w:spacing w:line="276" w:lineRule="auto"/>
        <w:ind w:left="426"/>
        <w:jc w:val="both"/>
        <w:textAlignment w:val="baseline"/>
        <w:rPr>
          <w:rFonts w:ascii="Times New Roman" w:hAnsi="Times New Roman" w:cs="Times New Roman"/>
          <w:sz w:val="26"/>
          <w:szCs w:val="26"/>
        </w:rPr>
      </w:pPr>
      <w:r w:rsidRPr="00C06262">
        <w:rPr>
          <w:rFonts w:ascii="Times New Roman" w:hAnsi="Times New Roman" w:cs="Times New Roman"/>
          <w:sz w:val="26"/>
          <w:szCs w:val="26"/>
        </w:rPr>
        <w:t>творог.</w:t>
      </w:r>
    </w:p>
    <w:p w:rsidR="00C06262" w:rsidRPr="00C06262" w:rsidRDefault="00C06262" w:rsidP="00C06262">
      <w:pPr>
        <w:widowControl/>
        <w:autoSpaceDE/>
        <w:autoSpaceDN/>
        <w:adjustRightInd/>
        <w:spacing w:line="276" w:lineRule="auto"/>
        <w:ind w:left="426"/>
        <w:jc w:val="both"/>
        <w:textAlignment w:val="baseline"/>
        <w:rPr>
          <w:rFonts w:ascii="Times New Roman" w:hAnsi="Times New Roman" w:cs="Times New Roman"/>
          <w:sz w:val="16"/>
          <w:szCs w:val="16"/>
        </w:rPr>
      </w:pPr>
    </w:p>
    <w:p w:rsidR="00C06262" w:rsidRPr="00C06262" w:rsidRDefault="00C06262" w:rsidP="00511A07">
      <w:pPr>
        <w:spacing w:line="276" w:lineRule="auto"/>
        <w:ind w:firstLine="567"/>
        <w:jc w:val="both"/>
        <w:textAlignment w:val="baseline"/>
        <w:rPr>
          <w:rFonts w:ascii="Times New Roman" w:hAnsi="Times New Roman" w:cs="Times New Roman"/>
          <w:sz w:val="26"/>
          <w:szCs w:val="26"/>
        </w:rPr>
      </w:pPr>
      <w:r w:rsidRPr="00C06262">
        <w:rPr>
          <w:rFonts w:ascii="Times New Roman" w:hAnsi="Times New Roman" w:cs="Times New Roman"/>
          <w:sz w:val="26"/>
          <w:szCs w:val="26"/>
        </w:rPr>
        <w:t xml:space="preserve">В природе и в нашем организме </w:t>
      </w:r>
      <w:r w:rsidR="002D4C14">
        <w:rPr>
          <w:rFonts w:ascii="Times New Roman" w:hAnsi="Times New Roman" w:cs="Times New Roman"/>
          <w:sz w:val="26"/>
          <w:szCs w:val="26"/>
        </w:rPr>
        <w:t>все логично и закономерно -</w:t>
      </w:r>
      <w:r w:rsidRPr="00C06262">
        <w:rPr>
          <w:rFonts w:ascii="Times New Roman" w:hAnsi="Times New Roman" w:cs="Times New Roman"/>
          <w:sz w:val="26"/>
          <w:szCs w:val="26"/>
        </w:rPr>
        <w:t xml:space="preserve"> как дефицит, так и перенасыщение приводят к нарушениям равновесия систем. Выход один – золотая серединка и умеренность.</w:t>
      </w:r>
    </w:p>
    <w:p w:rsidR="00C06262" w:rsidRPr="00C06262" w:rsidRDefault="002D4C14" w:rsidP="00C06262">
      <w:pPr>
        <w:pStyle w:val="a5"/>
        <w:spacing w:line="276" w:lineRule="auto"/>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72928" behindDoc="1" locked="0" layoutInCell="1" allowOverlap="1">
            <wp:simplePos x="0" y="0"/>
            <wp:positionH relativeFrom="column">
              <wp:posOffset>451485</wp:posOffset>
            </wp:positionH>
            <wp:positionV relativeFrom="paragraph">
              <wp:posOffset>-25400</wp:posOffset>
            </wp:positionV>
            <wp:extent cx="3587115" cy="2933700"/>
            <wp:effectExtent l="19050" t="0" r="0" b="0"/>
            <wp:wrapTight wrapText="bothSides">
              <wp:wrapPolygon edited="0">
                <wp:start x="-115" y="0"/>
                <wp:lineTo x="-115" y="21460"/>
                <wp:lineTo x="21566" y="21460"/>
                <wp:lineTo x="21566" y="0"/>
                <wp:lineTo x="-115" y="0"/>
              </wp:wrapPolygon>
            </wp:wrapTight>
            <wp:docPr id="125" name="Рисунок 125" descr="d:\Users\admin\Desktop\КАРТИНКИ\кальций\calcium_v_product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d:\Users\admin\Desktop\КАРТИНКИ\кальций\calcium_v_productah.jpg"/>
                    <pic:cNvPicPr>
                      <a:picLocks noChangeAspect="1" noChangeArrowheads="1"/>
                    </pic:cNvPicPr>
                  </pic:nvPicPr>
                  <pic:blipFill>
                    <a:blip r:embed="rId41" cstate="print">
                      <a:lum bright="-10000" contrast="20000"/>
                    </a:blip>
                    <a:srcRect t="4437" b="2711"/>
                    <a:stretch>
                      <a:fillRect/>
                    </a:stretch>
                  </pic:blipFill>
                  <pic:spPr bwMode="auto">
                    <a:xfrm>
                      <a:off x="0" y="0"/>
                      <a:ext cx="3587115" cy="2933700"/>
                    </a:xfrm>
                    <a:prstGeom prst="rect">
                      <a:avLst/>
                    </a:prstGeom>
                    <a:noFill/>
                    <a:ln w="9525">
                      <a:noFill/>
                      <a:miter lim="800000"/>
                      <a:headEnd/>
                      <a:tailEnd/>
                    </a:ln>
                  </pic:spPr>
                </pic:pic>
              </a:graphicData>
            </a:graphic>
          </wp:anchor>
        </w:drawing>
      </w:r>
    </w:p>
    <w:p w:rsidR="00A00091" w:rsidRDefault="00A00091" w:rsidP="009C764A">
      <w:pPr>
        <w:spacing w:line="276" w:lineRule="auto"/>
        <w:jc w:val="both"/>
        <w:textAlignment w:val="baseline"/>
        <w:rPr>
          <w:rFonts w:ascii="Times New Roman" w:hAnsi="Times New Roman" w:cs="Times New Roman"/>
          <w:sz w:val="26"/>
          <w:szCs w:val="26"/>
        </w:rPr>
      </w:pPr>
    </w:p>
    <w:p w:rsidR="002E1872" w:rsidRDefault="002E1872" w:rsidP="009C764A">
      <w:pPr>
        <w:spacing w:line="276" w:lineRule="auto"/>
        <w:jc w:val="both"/>
        <w:textAlignment w:val="baseline"/>
        <w:rPr>
          <w:rFonts w:ascii="Times New Roman" w:hAnsi="Times New Roman" w:cs="Times New Roman"/>
          <w:sz w:val="26"/>
          <w:szCs w:val="26"/>
        </w:rPr>
      </w:pPr>
    </w:p>
    <w:p w:rsidR="002E1872" w:rsidRDefault="002E1872" w:rsidP="009C764A">
      <w:pPr>
        <w:spacing w:line="276" w:lineRule="auto"/>
        <w:jc w:val="both"/>
        <w:textAlignment w:val="baseline"/>
        <w:rPr>
          <w:rFonts w:ascii="Times New Roman" w:hAnsi="Times New Roman" w:cs="Times New Roman"/>
          <w:sz w:val="26"/>
          <w:szCs w:val="26"/>
        </w:rPr>
      </w:pPr>
    </w:p>
    <w:p w:rsidR="002E1872" w:rsidRDefault="002E1872" w:rsidP="009C764A">
      <w:pPr>
        <w:spacing w:line="276" w:lineRule="auto"/>
        <w:jc w:val="both"/>
        <w:textAlignment w:val="baseline"/>
        <w:rPr>
          <w:rFonts w:ascii="Times New Roman" w:hAnsi="Times New Roman" w:cs="Times New Roman"/>
          <w:sz w:val="26"/>
          <w:szCs w:val="26"/>
        </w:rPr>
      </w:pPr>
    </w:p>
    <w:p w:rsidR="002E1872" w:rsidRDefault="002E1872" w:rsidP="009C764A">
      <w:pPr>
        <w:spacing w:line="276" w:lineRule="auto"/>
        <w:jc w:val="both"/>
        <w:textAlignment w:val="baseline"/>
        <w:rPr>
          <w:rFonts w:ascii="Times New Roman" w:hAnsi="Times New Roman" w:cs="Times New Roman"/>
          <w:sz w:val="26"/>
          <w:szCs w:val="26"/>
        </w:rPr>
      </w:pPr>
    </w:p>
    <w:p w:rsidR="002E1872" w:rsidRDefault="002E1872" w:rsidP="009C764A">
      <w:pPr>
        <w:spacing w:line="276" w:lineRule="auto"/>
        <w:jc w:val="both"/>
        <w:textAlignment w:val="baseline"/>
        <w:rPr>
          <w:rFonts w:ascii="Times New Roman" w:hAnsi="Times New Roman" w:cs="Times New Roman"/>
          <w:sz w:val="26"/>
          <w:szCs w:val="26"/>
        </w:rPr>
      </w:pPr>
    </w:p>
    <w:p w:rsidR="002E1872" w:rsidRDefault="002E1872" w:rsidP="009C764A">
      <w:pPr>
        <w:spacing w:line="276" w:lineRule="auto"/>
        <w:jc w:val="both"/>
        <w:textAlignment w:val="baseline"/>
        <w:rPr>
          <w:rFonts w:ascii="Times New Roman" w:hAnsi="Times New Roman" w:cs="Times New Roman"/>
          <w:sz w:val="26"/>
          <w:szCs w:val="26"/>
        </w:rPr>
      </w:pPr>
    </w:p>
    <w:p w:rsidR="002E1872" w:rsidRDefault="002E1872" w:rsidP="009C764A">
      <w:pPr>
        <w:spacing w:line="276" w:lineRule="auto"/>
        <w:jc w:val="both"/>
        <w:textAlignment w:val="baseline"/>
        <w:rPr>
          <w:rFonts w:ascii="Times New Roman" w:hAnsi="Times New Roman" w:cs="Times New Roman"/>
          <w:sz w:val="26"/>
          <w:szCs w:val="26"/>
        </w:rPr>
      </w:pPr>
    </w:p>
    <w:p w:rsidR="002E1872" w:rsidRDefault="002E1872" w:rsidP="009C764A">
      <w:pPr>
        <w:spacing w:line="276" w:lineRule="auto"/>
        <w:jc w:val="both"/>
        <w:textAlignment w:val="baseline"/>
        <w:rPr>
          <w:rFonts w:ascii="Times New Roman" w:hAnsi="Times New Roman" w:cs="Times New Roman"/>
          <w:sz w:val="26"/>
          <w:szCs w:val="26"/>
        </w:rPr>
      </w:pPr>
    </w:p>
    <w:p w:rsidR="002E1872" w:rsidRDefault="002E1872" w:rsidP="009C764A">
      <w:pPr>
        <w:spacing w:line="276" w:lineRule="auto"/>
        <w:jc w:val="both"/>
        <w:textAlignment w:val="baseline"/>
        <w:rPr>
          <w:rFonts w:ascii="Times New Roman" w:hAnsi="Times New Roman" w:cs="Times New Roman"/>
          <w:sz w:val="26"/>
          <w:szCs w:val="26"/>
        </w:rPr>
      </w:pPr>
    </w:p>
    <w:p w:rsidR="002E1872" w:rsidRDefault="002E1872" w:rsidP="009C764A">
      <w:pPr>
        <w:spacing w:line="276" w:lineRule="auto"/>
        <w:jc w:val="both"/>
        <w:textAlignment w:val="baseline"/>
        <w:rPr>
          <w:rFonts w:ascii="Times New Roman" w:hAnsi="Times New Roman" w:cs="Times New Roman"/>
          <w:sz w:val="26"/>
          <w:szCs w:val="26"/>
        </w:rPr>
      </w:pPr>
    </w:p>
    <w:p w:rsidR="002E1872" w:rsidRDefault="002E1872" w:rsidP="009C764A">
      <w:pPr>
        <w:spacing w:line="276" w:lineRule="auto"/>
        <w:jc w:val="both"/>
        <w:textAlignment w:val="baseline"/>
        <w:rPr>
          <w:rFonts w:ascii="Times New Roman" w:hAnsi="Times New Roman" w:cs="Times New Roman"/>
          <w:sz w:val="26"/>
          <w:szCs w:val="26"/>
        </w:rPr>
      </w:pPr>
    </w:p>
    <w:tbl>
      <w:tblPr>
        <w:tblW w:w="4749" w:type="pct"/>
        <w:jc w:val="center"/>
        <w:tblInd w:w="-984" w:type="dxa"/>
        <w:tblBorders>
          <w:top w:val="double" w:sz="4" w:space="0" w:color="800080"/>
          <w:left w:val="double" w:sz="4" w:space="0" w:color="800080"/>
          <w:bottom w:val="double" w:sz="4" w:space="0" w:color="800080"/>
          <w:right w:val="double" w:sz="4" w:space="0" w:color="800080"/>
          <w:insideH w:val="single" w:sz="6" w:space="0" w:color="909090"/>
          <w:insideV w:val="single" w:sz="6" w:space="0" w:color="909090"/>
        </w:tblBorders>
        <w:tblCellMar>
          <w:left w:w="0" w:type="dxa"/>
          <w:right w:w="0" w:type="dxa"/>
        </w:tblCellMar>
        <w:tblLook w:val="04A0"/>
      </w:tblPr>
      <w:tblGrid>
        <w:gridCol w:w="3456"/>
        <w:gridCol w:w="3059"/>
      </w:tblGrid>
      <w:tr w:rsidR="002E1872" w:rsidRPr="008C64C6" w:rsidTr="00676056">
        <w:trPr>
          <w:trHeight w:val="675"/>
          <w:jc w:val="center"/>
        </w:trPr>
        <w:tc>
          <w:tcPr>
            <w:tcW w:w="2652"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b/>
                <w:bCs/>
                <w:sz w:val="26"/>
                <w:szCs w:val="26"/>
                <w:bdr w:val="none" w:sz="0" w:space="0" w:color="auto" w:frame="1"/>
              </w:rPr>
              <w:lastRenderedPageBreak/>
              <w:t>Продукты</w:t>
            </w:r>
          </w:p>
        </w:tc>
        <w:tc>
          <w:tcPr>
            <w:tcW w:w="2348" w:type="pct"/>
            <w:shd w:val="clear" w:color="auto" w:fill="FFFFFF"/>
            <w:vAlign w:val="center"/>
            <w:hideMark/>
          </w:tcPr>
          <w:p w:rsidR="002E1872" w:rsidRPr="002E1872" w:rsidRDefault="002E1872" w:rsidP="002E1872">
            <w:pPr>
              <w:jc w:val="center"/>
              <w:rPr>
                <w:rFonts w:ascii="Times New Roman" w:hAnsi="Times New Roman" w:cs="Times New Roman"/>
                <w:b/>
                <w:bCs/>
                <w:sz w:val="26"/>
                <w:szCs w:val="26"/>
                <w:bdr w:val="none" w:sz="0" w:space="0" w:color="auto" w:frame="1"/>
              </w:rPr>
            </w:pPr>
            <w:r w:rsidRPr="002E1872">
              <w:rPr>
                <w:rFonts w:ascii="Times New Roman" w:hAnsi="Times New Roman" w:cs="Times New Roman"/>
                <w:b/>
                <w:bCs/>
                <w:sz w:val="26"/>
                <w:szCs w:val="26"/>
                <w:bdr w:val="none" w:sz="0" w:space="0" w:color="auto" w:frame="1"/>
              </w:rPr>
              <w:t xml:space="preserve">Содержание кальция, </w:t>
            </w:r>
          </w:p>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b/>
                <w:bCs/>
                <w:sz w:val="26"/>
                <w:szCs w:val="26"/>
                <w:bdr w:val="none" w:sz="0" w:space="0" w:color="auto" w:frame="1"/>
              </w:rPr>
              <w:t>мг/100 г продукта</w:t>
            </w:r>
          </w:p>
        </w:tc>
      </w:tr>
      <w:tr w:rsidR="002E1872" w:rsidRPr="008C64C6" w:rsidTr="00676056">
        <w:trPr>
          <w:jc w:val="center"/>
        </w:trPr>
        <w:tc>
          <w:tcPr>
            <w:tcW w:w="2652"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Молоко</w:t>
            </w:r>
          </w:p>
        </w:tc>
        <w:tc>
          <w:tcPr>
            <w:tcW w:w="2348"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100</w:t>
            </w:r>
          </w:p>
        </w:tc>
      </w:tr>
      <w:tr w:rsidR="002E1872" w:rsidRPr="008C64C6" w:rsidTr="00676056">
        <w:trPr>
          <w:jc w:val="center"/>
        </w:trPr>
        <w:tc>
          <w:tcPr>
            <w:tcW w:w="2652"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Творог</w:t>
            </w:r>
          </w:p>
        </w:tc>
        <w:tc>
          <w:tcPr>
            <w:tcW w:w="2348"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95</w:t>
            </w:r>
          </w:p>
        </w:tc>
      </w:tr>
      <w:tr w:rsidR="002E1872" w:rsidRPr="008C64C6" w:rsidTr="00676056">
        <w:trPr>
          <w:jc w:val="center"/>
        </w:trPr>
        <w:tc>
          <w:tcPr>
            <w:tcW w:w="2652"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Сметана</w:t>
            </w:r>
          </w:p>
        </w:tc>
        <w:tc>
          <w:tcPr>
            <w:tcW w:w="2348"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90</w:t>
            </w:r>
          </w:p>
        </w:tc>
      </w:tr>
      <w:tr w:rsidR="002E1872" w:rsidRPr="008C64C6" w:rsidTr="00676056">
        <w:trPr>
          <w:jc w:val="center"/>
        </w:trPr>
        <w:tc>
          <w:tcPr>
            <w:tcW w:w="2652"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bCs/>
                <w:sz w:val="26"/>
                <w:szCs w:val="26"/>
              </w:rPr>
              <w:t>Твердый швейцарский сыр</w:t>
            </w:r>
          </w:p>
        </w:tc>
        <w:tc>
          <w:tcPr>
            <w:tcW w:w="2348"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bCs/>
                <w:sz w:val="26"/>
                <w:szCs w:val="26"/>
              </w:rPr>
              <w:t>600</w:t>
            </w:r>
          </w:p>
        </w:tc>
      </w:tr>
      <w:tr w:rsidR="002E1872" w:rsidRPr="008C64C6" w:rsidTr="00676056">
        <w:trPr>
          <w:jc w:val="center"/>
        </w:trPr>
        <w:tc>
          <w:tcPr>
            <w:tcW w:w="2652" w:type="pct"/>
            <w:shd w:val="clear" w:color="auto" w:fill="F7F7F7"/>
            <w:vAlign w:val="center"/>
            <w:hideMark/>
          </w:tcPr>
          <w:p w:rsidR="002E1872" w:rsidRPr="002E1872" w:rsidRDefault="00511A07" w:rsidP="002E1872">
            <w:pPr>
              <w:jc w:val="center"/>
              <w:rPr>
                <w:rFonts w:ascii="Times New Roman" w:hAnsi="Times New Roman" w:cs="Times New Roman"/>
                <w:sz w:val="26"/>
                <w:szCs w:val="26"/>
              </w:rPr>
            </w:pPr>
            <w:r w:rsidRPr="002E1872">
              <w:rPr>
                <w:rFonts w:ascii="Times New Roman" w:hAnsi="Times New Roman" w:cs="Times New Roman"/>
                <w:bCs/>
                <w:sz w:val="26"/>
                <w:szCs w:val="26"/>
              </w:rPr>
              <w:t>Плавленый</w:t>
            </w:r>
            <w:r w:rsidR="002E1872" w:rsidRPr="002E1872">
              <w:rPr>
                <w:rFonts w:ascii="Times New Roman" w:hAnsi="Times New Roman" w:cs="Times New Roman"/>
                <w:bCs/>
                <w:sz w:val="26"/>
                <w:szCs w:val="26"/>
              </w:rPr>
              <w:t xml:space="preserve"> сыр</w:t>
            </w:r>
          </w:p>
        </w:tc>
        <w:tc>
          <w:tcPr>
            <w:tcW w:w="2348"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bCs/>
                <w:sz w:val="26"/>
                <w:szCs w:val="26"/>
              </w:rPr>
              <w:t>300</w:t>
            </w:r>
          </w:p>
        </w:tc>
      </w:tr>
      <w:tr w:rsidR="002E1872" w:rsidRPr="008C64C6" w:rsidTr="00676056">
        <w:trPr>
          <w:jc w:val="center"/>
        </w:trPr>
        <w:tc>
          <w:tcPr>
            <w:tcW w:w="2652"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 xml:space="preserve">Яйца (1 </w:t>
            </w:r>
            <w:proofErr w:type="spellStart"/>
            <w:proofErr w:type="gramStart"/>
            <w:r w:rsidRPr="002E1872">
              <w:rPr>
                <w:rFonts w:ascii="Times New Roman" w:hAnsi="Times New Roman" w:cs="Times New Roman"/>
                <w:sz w:val="26"/>
                <w:szCs w:val="26"/>
              </w:rPr>
              <w:t>шт</w:t>
            </w:r>
            <w:proofErr w:type="spellEnd"/>
            <w:proofErr w:type="gramEnd"/>
            <w:r w:rsidRPr="002E1872">
              <w:rPr>
                <w:rFonts w:ascii="Times New Roman" w:hAnsi="Times New Roman" w:cs="Times New Roman"/>
                <w:sz w:val="26"/>
                <w:szCs w:val="26"/>
              </w:rPr>
              <w:t>)</w:t>
            </w:r>
          </w:p>
        </w:tc>
        <w:tc>
          <w:tcPr>
            <w:tcW w:w="2348"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27</w:t>
            </w:r>
          </w:p>
        </w:tc>
      </w:tr>
      <w:tr w:rsidR="002E1872" w:rsidRPr="008C64C6" w:rsidTr="00676056">
        <w:trPr>
          <w:jc w:val="center"/>
        </w:trPr>
        <w:tc>
          <w:tcPr>
            <w:tcW w:w="2652"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Рыба (средняя)</w:t>
            </w:r>
          </w:p>
        </w:tc>
        <w:tc>
          <w:tcPr>
            <w:tcW w:w="2348"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20</w:t>
            </w:r>
          </w:p>
        </w:tc>
      </w:tr>
      <w:tr w:rsidR="002E1872" w:rsidRPr="008C64C6" w:rsidTr="00676056">
        <w:trPr>
          <w:jc w:val="center"/>
        </w:trPr>
        <w:tc>
          <w:tcPr>
            <w:tcW w:w="2652"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Сельдь (свежая)</w:t>
            </w:r>
          </w:p>
        </w:tc>
        <w:tc>
          <w:tcPr>
            <w:tcW w:w="2348"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50</w:t>
            </w:r>
          </w:p>
        </w:tc>
      </w:tr>
      <w:tr w:rsidR="002E1872" w:rsidRPr="008C64C6" w:rsidTr="00676056">
        <w:trPr>
          <w:jc w:val="center"/>
        </w:trPr>
        <w:tc>
          <w:tcPr>
            <w:tcW w:w="2652"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Треска (свежая)</w:t>
            </w:r>
          </w:p>
        </w:tc>
        <w:tc>
          <w:tcPr>
            <w:tcW w:w="2348"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15</w:t>
            </w:r>
          </w:p>
        </w:tc>
      </w:tr>
      <w:tr w:rsidR="002E1872" w:rsidRPr="008C64C6" w:rsidTr="00676056">
        <w:trPr>
          <w:jc w:val="center"/>
        </w:trPr>
        <w:tc>
          <w:tcPr>
            <w:tcW w:w="2652"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bCs/>
                <w:sz w:val="26"/>
                <w:szCs w:val="26"/>
              </w:rPr>
              <w:t>Сардины в масле</w:t>
            </w:r>
          </w:p>
        </w:tc>
        <w:tc>
          <w:tcPr>
            <w:tcW w:w="2348"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bCs/>
                <w:sz w:val="26"/>
                <w:szCs w:val="26"/>
              </w:rPr>
              <w:t>420</w:t>
            </w:r>
          </w:p>
        </w:tc>
      </w:tr>
      <w:tr w:rsidR="002E1872" w:rsidRPr="008C64C6" w:rsidTr="00676056">
        <w:trPr>
          <w:jc w:val="center"/>
        </w:trPr>
        <w:tc>
          <w:tcPr>
            <w:tcW w:w="2652"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Семга (свежая)</w:t>
            </w:r>
          </w:p>
        </w:tc>
        <w:tc>
          <w:tcPr>
            <w:tcW w:w="2348"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20</w:t>
            </w:r>
          </w:p>
        </w:tc>
      </w:tr>
      <w:tr w:rsidR="002E1872" w:rsidRPr="008C64C6" w:rsidTr="00676056">
        <w:trPr>
          <w:jc w:val="center"/>
        </w:trPr>
        <w:tc>
          <w:tcPr>
            <w:tcW w:w="2652"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Креветки (вареные)</w:t>
            </w:r>
          </w:p>
        </w:tc>
        <w:tc>
          <w:tcPr>
            <w:tcW w:w="2348"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110</w:t>
            </w:r>
          </w:p>
        </w:tc>
      </w:tr>
      <w:tr w:rsidR="002E1872" w:rsidRPr="008C64C6" w:rsidTr="00676056">
        <w:trPr>
          <w:jc w:val="center"/>
        </w:trPr>
        <w:tc>
          <w:tcPr>
            <w:tcW w:w="2652"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Ветчина и мясо средней жирности</w:t>
            </w:r>
          </w:p>
        </w:tc>
        <w:tc>
          <w:tcPr>
            <w:tcW w:w="2348"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10</w:t>
            </w:r>
          </w:p>
        </w:tc>
      </w:tr>
      <w:tr w:rsidR="002E1872" w:rsidRPr="008C64C6" w:rsidTr="00676056">
        <w:trPr>
          <w:jc w:val="center"/>
        </w:trPr>
        <w:tc>
          <w:tcPr>
            <w:tcW w:w="2652"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Шоколад черный</w:t>
            </w:r>
          </w:p>
        </w:tc>
        <w:tc>
          <w:tcPr>
            <w:tcW w:w="2348"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60</w:t>
            </w:r>
          </w:p>
        </w:tc>
      </w:tr>
      <w:tr w:rsidR="002E1872" w:rsidRPr="008C64C6" w:rsidTr="00676056">
        <w:trPr>
          <w:jc w:val="center"/>
        </w:trPr>
        <w:tc>
          <w:tcPr>
            <w:tcW w:w="2652"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Булочки</w:t>
            </w:r>
          </w:p>
        </w:tc>
        <w:tc>
          <w:tcPr>
            <w:tcW w:w="2348"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10</w:t>
            </w:r>
          </w:p>
        </w:tc>
      </w:tr>
      <w:tr w:rsidR="002E1872" w:rsidRPr="008C64C6" w:rsidTr="00676056">
        <w:trPr>
          <w:jc w:val="center"/>
        </w:trPr>
        <w:tc>
          <w:tcPr>
            <w:tcW w:w="2652"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Мука</w:t>
            </w:r>
          </w:p>
        </w:tc>
        <w:tc>
          <w:tcPr>
            <w:tcW w:w="2348"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16</w:t>
            </w:r>
          </w:p>
        </w:tc>
      </w:tr>
      <w:tr w:rsidR="002E1872" w:rsidRPr="008C64C6" w:rsidTr="00676056">
        <w:trPr>
          <w:jc w:val="center"/>
        </w:trPr>
        <w:tc>
          <w:tcPr>
            <w:tcW w:w="2652"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Черный хлеб</w:t>
            </w:r>
          </w:p>
        </w:tc>
        <w:tc>
          <w:tcPr>
            <w:tcW w:w="2348"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100</w:t>
            </w:r>
          </w:p>
        </w:tc>
      </w:tr>
      <w:tr w:rsidR="002E1872" w:rsidRPr="008C64C6" w:rsidTr="00676056">
        <w:trPr>
          <w:jc w:val="center"/>
        </w:trPr>
        <w:tc>
          <w:tcPr>
            <w:tcW w:w="2652"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Белый хлеб</w:t>
            </w:r>
          </w:p>
        </w:tc>
        <w:tc>
          <w:tcPr>
            <w:tcW w:w="2348"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20</w:t>
            </w:r>
          </w:p>
        </w:tc>
      </w:tr>
      <w:tr w:rsidR="002E1872" w:rsidRPr="008C64C6" w:rsidTr="00676056">
        <w:trPr>
          <w:jc w:val="center"/>
        </w:trPr>
        <w:tc>
          <w:tcPr>
            <w:tcW w:w="2652"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Макароны</w:t>
            </w:r>
          </w:p>
        </w:tc>
        <w:tc>
          <w:tcPr>
            <w:tcW w:w="2348"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22</w:t>
            </w:r>
          </w:p>
        </w:tc>
      </w:tr>
      <w:tr w:rsidR="002E1872" w:rsidRPr="008C64C6" w:rsidTr="00676056">
        <w:trPr>
          <w:jc w:val="center"/>
        </w:trPr>
        <w:tc>
          <w:tcPr>
            <w:tcW w:w="2652"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Морковь</w:t>
            </w:r>
          </w:p>
        </w:tc>
        <w:tc>
          <w:tcPr>
            <w:tcW w:w="2348"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35</w:t>
            </w:r>
          </w:p>
        </w:tc>
      </w:tr>
      <w:tr w:rsidR="002E1872" w:rsidRPr="008C64C6" w:rsidTr="00676056">
        <w:trPr>
          <w:jc w:val="center"/>
        </w:trPr>
        <w:tc>
          <w:tcPr>
            <w:tcW w:w="2652"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bCs/>
                <w:sz w:val="26"/>
                <w:szCs w:val="26"/>
              </w:rPr>
              <w:t>Капуста</w:t>
            </w:r>
          </w:p>
        </w:tc>
        <w:tc>
          <w:tcPr>
            <w:tcW w:w="2348"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bCs/>
                <w:sz w:val="26"/>
                <w:szCs w:val="26"/>
              </w:rPr>
              <w:t>210</w:t>
            </w:r>
          </w:p>
        </w:tc>
      </w:tr>
      <w:tr w:rsidR="002E1872" w:rsidRPr="008C64C6" w:rsidTr="00676056">
        <w:trPr>
          <w:jc w:val="center"/>
        </w:trPr>
        <w:tc>
          <w:tcPr>
            <w:tcW w:w="2652"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Лук порей</w:t>
            </w:r>
          </w:p>
        </w:tc>
        <w:tc>
          <w:tcPr>
            <w:tcW w:w="2348"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92</w:t>
            </w:r>
          </w:p>
        </w:tc>
      </w:tr>
      <w:tr w:rsidR="002E1872" w:rsidRPr="008C64C6" w:rsidTr="00676056">
        <w:trPr>
          <w:jc w:val="center"/>
        </w:trPr>
        <w:tc>
          <w:tcPr>
            <w:tcW w:w="2652"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Лук</w:t>
            </w:r>
          </w:p>
        </w:tc>
        <w:tc>
          <w:tcPr>
            <w:tcW w:w="2348"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35</w:t>
            </w:r>
          </w:p>
        </w:tc>
      </w:tr>
      <w:tr w:rsidR="002E1872" w:rsidRPr="008C64C6" w:rsidTr="00676056">
        <w:trPr>
          <w:jc w:val="center"/>
        </w:trPr>
        <w:tc>
          <w:tcPr>
            <w:tcW w:w="2652"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Банан</w:t>
            </w:r>
          </w:p>
        </w:tc>
        <w:tc>
          <w:tcPr>
            <w:tcW w:w="2348"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26</w:t>
            </w:r>
          </w:p>
        </w:tc>
      </w:tr>
      <w:tr w:rsidR="002E1872" w:rsidRPr="008C64C6" w:rsidTr="00676056">
        <w:trPr>
          <w:jc w:val="center"/>
        </w:trPr>
        <w:tc>
          <w:tcPr>
            <w:tcW w:w="2652"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Виноград</w:t>
            </w:r>
          </w:p>
        </w:tc>
        <w:tc>
          <w:tcPr>
            <w:tcW w:w="2348"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10</w:t>
            </w:r>
          </w:p>
        </w:tc>
      </w:tr>
      <w:tr w:rsidR="002E1872" w:rsidRPr="008C64C6" w:rsidTr="00676056">
        <w:trPr>
          <w:jc w:val="center"/>
        </w:trPr>
        <w:tc>
          <w:tcPr>
            <w:tcW w:w="2652"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Груши, яблоки</w:t>
            </w:r>
          </w:p>
        </w:tc>
        <w:tc>
          <w:tcPr>
            <w:tcW w:w="2348"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10</w:t>
            </w:r>
          </w:p>
        </w:tc>
      </w:tr>
      <w:tr w:rsidR="002E1872" w:rsidRPr="008C64C6" w:rsidTr="00676056">
        <w:trPr>
          <w:jc w:val="center"/>
        </w:trPr>
        <w:tc>
          <w:tcPr>
            <w:tcW w:w="2652"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Сухофрукты</w:t>
            </w:r>
          </w:p>
        </w:tc>
        <w:tc>
          <w:tcPr>
            <w:tcW w:w="2348" w:type="pct"/>
            <w:shd w:val="clear" w:color="auto" w:fill="FFFFFF"/>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80</w:t>
            </w:r>
          </w:p>
        </w:tc>
      </w:tr>
      <w:tr w:rsidR="002E1872" w:rsidRPr="008C64C6" w:rsidTr="00676056">
        <w:trPr>
          <w:jc w:val="center"/>
        </w:trPr>
        <w:tc>
          <w:tcPr>
            <w:tcW w:w="2652"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Апельсины</w:t>
            </w:r>
          </w:p>
        </w:tc>
        <w:tc>
          <w:tcPr>
            <w:tcW w:w="2348" w:type="pct"/>
            <w:shd w:val="clear" w:color="auto" w:fill="F7F7F7"/>
            <w:vAlign w:val="center"/>
            <w:hideMark/>
          </w:tcPr>
          <w:p w:rsidR="002E1872" w:rsidRPr="002E1872" w:rsidRDefault="002E1872" w:rsidP="002E1872">
            <w:pPr>
              <w:jc w:val="center"/>
              <w:rPr>
                <w:rFonts w:ascii="Times New Roman" w:hAnsi="Times New Roman" w:cs="Times New Roman"/>
                <w:sz w:val="26"/>
                <w:szCs w:val="26"/>
              </w:rPr>
            </w:pPr>
            <w:r w:rsidRPr="002E1872">
              <w:rPr>
                <w:rFonts w:ascii="Times New Roman" w:hAnsi="Times New Roman" w:cs="Times New Roman"/>
                <w:sz w:val="26"/>
                <w:szCs w:val="26"/>
              </w:rPr>
              <w:t>40</w:t>
            </w:r>
          </w:p>
        </w:tc>
      </w:tr>
    </w:tbl>
    <w:p w:rsidR="002E1872" w:rsidRPr="00BF404C" w:rsidRDefault="002E1872" w:rsidP="009C764A">
      <w:pPr>
        <w:spacing w:line="276" w:lineRule="auto"/>
        <w:jc w:val="both"/>
        <w:textAlignment w:val="baseline"/>
        <w:rPr>
          <w:rFonts w:ascii="Times New Roman" w:hAnsi="Times New Roman" w:cs="Times New Roman"/>
          <w:sz w:val="26"/>
          <w:szCs w:val="26"/>
        </w:rPr>
      </w:pPr>
    </w:p>
    <w:p w:rsidR="00A00091" w:rsidRPr="00BF404C" w:rsidRDefault="00E61459" w:rsidP="009C764A">
      <w:pPr>
        <w:spacing w:line="276" w:lineRule="auto"/>
        <w:jc w:val="both"/>
        <w:textAlignment w:val="baseline"/>
        <w:rPr>
          <w:rFonts w:ascii="Times New Roman" w:hAnsi="Times New Roman" w:cs="Times New Roman"/>
          <w:sz w:val="26"/>
          <w:szCs w:val="26"/>
        </w:rPr>
      </w:pPr>
      <w:r w:rsidRPr="00E61459">
        <w:rPr>
          <w:rFonts w:ascii="Times New Roman" w:hAnsi="Times New Roman" w:cs="Times New Roman"/>
          <w:noProof/>
          <w:sz w:val="26"/>
          <w:szCs w:val="26"/>
        </w:rPr>
        <w:lastRenderedPageBreak/>
        <w:drawing>
          <wp:anchor distT="0" distB="0" distL="114300" distR="114300" simplePos="0" relativeHeight="251771904" behindDoc="1" locked="0" layoutInCell="1" allowOverlap="1">
            <wp:simplePos x="0" y="0"/>
            <wp:positionH relativeFrom="column">
              <wp:posOffset>105410</wp:posOffset>
            </wp:positionH>
            <wp:positionV relativeFrom="paragraph">
              <wp:posOffset>10795</wp:posOffset>
            </wp:positionV>
            <wp:extent cx="4210050" cy="3571875"/>
            <wp:effectExtent l="19050" t="19050" r="19050" b="28575"/>
            <wp:wrapNone/>
            <wp:docPr id="70" name="Рисунок 9" descr="d:\Users\admin\Desktop\КАРТИНКИ\рамки\q0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dmin\Desktop\КАРТИНКИ\рамки\q088.png"/>
                    <pic:cNvPicPr>
                      <a:picLocks noChangeAspect="1" noChangeArrowheads="1"/>
                    </pic:cNvPicPr>
                  </pic:nvPicPr>
                  <pic:blipFill>
                    <a:blip r:embed="rId42" cstate="print">
                      <a:lum bright="30000"/>
                    </a:blip>
                    <a:srcRect/>
                    <a:stretch>
                      <a:fillRect/>
                    </a:stretch>
                  </pic:blipFill>
                  <pic:spPr bwMode="auto">
                    <a:xfrm>
                      <a:off x="0" y="0"/>
                      <a:ext cx="4210050" cy="3571875"/>
                    </a:xfrm>
                    <a:prstGeom prst="rect">
                      <a:avLst/>
                    </a:prstGeom>
                    <a:noFill/>
                    <a:ln w="15875">
                      <a:solidFill>
                        <a:schemeClr val="tx2">
                          <a:lumMod val="75000"/>
                        </a:schemeClr>
                      </a:solidFill>
                      <a:miter lim="800000"/>
                      <a:headEnd/>
                      <a:tailEnd/>
                    </a:ln>
                  </pic:spPr>
                </pic:pic>
              </a:graphicData>
            </a:graphic>
          </wp:anchor>
        </w:drawing>
      </w:r>
    </w:p>
    <w:p w:rsidR="00EF5734" w:rsidRPr="00E61459" w:rsidRDefault="009C764A" w:rsidP="00E61459">
      <w:pPr>
        <w:tabs>
          <w:tab w:val="left" w:pos="6379"/>
        </w:tabs>
        <w:spacing w:line="276" w:lineRule="auto"/>
        <w:ind w:left="567" w:right="450"/>
        <w:jc w:val="both"/>
        <w:textAlignment w:val="baseline"/>
        <w:rPr>
          <w:rFonts w:ascii="Comic Sans MS" w:hAnsi="Comic Sans MS" w:cs="Times New Roman"/>
          <w:color w:val="0F243E" w:themeColor="text2" w:themeShade="80"/>
          <w:sz w:val="28"/>
          <w:szCs w:val="28"/>
        </w:rPr>
      </w:pPr>
      <w:r w:rsidRPr="00E61459">
        <w:rPr>
          <w:rFonts w:ascii="Comic Sans MS" w:hAnsi="Comic Sans MS" w:cs="Times New Roman"/>
          <w:color w:val="0F243E" w:themeColor="text2" w:themeShade="80"/>
          <w:sz w:val="28"/>
          <w:szCs w:val="28"/>
        </w:rPr>
        <w:t>Кальци</w:t>
      </w:r>
      <w:r w:rsidR="00EF5734" w:rsidRPr="00E61459">
        <w:rPr>
          <w:rFonts w:ascii="Comic Sans MS" w:hAnsi="Comic Sans MS" w:cs="Times New Roman"/>
          <w:color w:val="0F243E" w:themeColor="text2" w:themeShade="80"/>
          <w:sz w:val="28"/>
          <w:szCs w:val="28"/>
        </w:rPr>
        <w:t>й один из главных минералов, который, как цемент, удерживающий вместе частички песка и камня и создающий крепкую конструкцию, помогает поддерживать наше тело, делая кости и зубы крепкими, способствует правильному функционированию всех систем. Чем сильнее будут кости в детском возрасте, тем крепче и здоровее они будут в более зрелом возрасте, тем меньше будет проблем со здоровьем.</w:t>
      </w:r>
    </w:p>
    <w:p w:rsidR="00B43260" w:rsidRPr="00BF404C" w:rsidRDefault="00B43260" w:rsidP="00BF404C">
      <w:pPr>
        <w:spacing w:line="276" w:lineRule="auto"/>
        <w:ind w:firstLine="708"/>
        <w:jc w:val="both"/>
        <w:textAlignment w:val="baseline"/>
        <w:rPr>
          <w:rFonts w:ascii="Times New Roman" w:hAnsi="Times New Roman" w:cs="Times New Roman"/>
          <w:sz w:val="26"/>
          <w:szCs w:val="26"/>
        </w:rPr>
      </w:pPr>
    </w:p>
    <w:p w:rsidR="002D4C14" w:rsidRPr="002D4C14" w:rsidRDefault="002D4C14" w:rsidP="002D4C14">
      <w:pPr>
        <w:spacing w:line="276" w:lineRule="auto"/>
        <w:jc w:val="both"/>
        <w:textAlignment w:val="baseline"/>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73952" behindDoc="1" locked="0" layoutInCell="1" allowOverlap="1">
            <wp:simplePos x="0" y="0"/>
            <wp:positionH relativeFrom="column">
              <wp:posOffset>6350</wp:posOffset>
            </wp:positionH>
            <wp:positionV relativeFrom="paragraph">
              <wp:posOffset>234950</wp:posOffset>
            </wp:positionV>
            <wp:extent cx="4345305" cy="2561590"/>
            <wp:effectExtent l="19050" t="0" r="0" b="0"/>
            <wp:wrapTight wrapText="bothSides">
              <wp:wrapPolygon edited="0">
                <wp:start x="-95" y="0"/>
                <wp:lineTo x="-95" y="21364"/>
                <wp:lineTo x="21591" y="21364"/>
                <wp:lineTo x="21591" y="0"/>
                <wp:lineTo x="-95" y="0"/>
              </wp:wrapPolygon>
            </wp:wrapTight>
            <wp:docPr id="126" name="Рисунок 126" descr="d:\Users\admin\Desktop\КАРТИНКИ\кальций\Новая папка\istock_000007302149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d:\Users\admin\Desktop\КАРТИНКИ\кальций\Новая папка\istock_000007302149small1.jpg"/>
                    <pic:cNvPicPr>
                      <a:picLocks noChangeAspect="1" noChangeArrowheads="1"/>
                    </pic:cNvPicPr>
                  </pic:nvPicPr>
                  <pic:blipFill>
                    <a:blip r:embed="rId43" cstate="print"/>
                    <a:srcRect l="1403" b="6756"/>
                    <a:stretch>
                      <a:fillRect/>
                    </a:stretch>
                  </pic:blipFill>
                  <pic:spPr bwMode="auto">
                    <a:xfrm>
                      <a:off x="0" y="0"/>
                      <a:ext cx="4345305" cy="2561590"/>
                    </a:xfrm>
                    <a:prstGeom prst="rect">
                      <a:avLst/>
                    </a:prstGeom>
                    <a:noFill/>
                    <a:ln w="9525">
                      <a:noFill/>
                      <a:miter lim="800000"/>
                      <a:headEnd/>
                      <a:tailEnd/>
                    </a:ln>
                  </pic:spPr>
                </pic:pic>
              </a:graphicData>
            </a:graphic>
          </wp:anchor>
        </w:drawing>
      </w:r>
    </w:p>
    <w:p w:rsidR="00F86339" w:rsidRPr="003C2637" w:rsidRDefault="00F86339" w:rsidP="00F405EB">
      <w:pPr>
        <w:jc w:val="center"/>
        <w:rPr>
          <w:rFonts w:ascii="Times New Roman" w:hAnsi="Times New Roman" w:cs="Times New Roman"/>
          <w:b/>
          <w:bCs/>
          <w:i/>
          <w:iCs/>
          <w:sz w:val="22"/>
          <w:szCs w:val="22"/>
        </w:rPr>
      </w:pPr>
      <w:r w:rsidRPr="003C2637">
        <w:rPr>
          <w:rFonts w:ascii="Times New Roman" w:hAnsi="Times New Roman" w:cs="Times New Roman"/>
          <w:sz w:val="22"/>
          <w:szCs w:val="22"/>
        </w:rPr>
        <w:lastRenderedPageBreak/>
        <w:t xml:space="preserve">  </w:t>
      </w:r>
      <w:r w:rsidRPr="003C2637">
        <w:rPr>
          <w:rFonts w:ascii="Times New Roman" w:hAnsi="Times New Roman" w:cs="Times New Roman"/>
          <w:b/>
          <w:bCs/>
          <w:i/>
          <w:iCs/>
          <w:sz w:val="22"/>
          <w:szCs w:val="22"/>
        </w:rPr>
        <w:t>Содержание:</w:t>
      </w:r>
    </w:p>
    <w:p w:rsidR="00F86339" w:rsidRPr="003C2637" w:rsidRDefault="00F86339" w:rsidP="00F405EB">
      <w:pPr>
        <w:rPr>
          <w:rFonts w:ascii="Times New Roman" w:hAnsi="Times New Roman" w:cs="Times New Roman"/>
          <w:sz w:val="22"/>
          <w:szCs w:val="22"/>
        </w:rPr>
      </w:pPr>
      <w:r w:rsidRPr="003C2637">
        <w:rPr>
          <w:rFonts w:ascii="Times New Roman" w:hAnsi="Times New Roman" w:cs="Times New Roman"/>
          <w:sz w:val="22"/>
          <w:szCs w:val="22"/>
        </w:rPr>
        <w:t xml:space="preserve">                                                    </w:t>
      </w:r>
      <w:r w:rsidRPr="00C1314B">
        <w:rPr>
          <w:rFonts w:ascii="Times New Roman" w:hAnsi="Times New Roman" w:cs="Times New Roman"/>
          <w:sz w:val="16"/>
          <w:szCs w:val="16"/>
        </w:rPr>
        <w:t xml:space="preserve">    </w:t>
      </w:r>
      <w:r w:rsidRPr="003C2637">
        <w:rPr>
          <w:rFonts w:ascii="Times New Roman" w:hAnsi="Times New Roman" w:cs="Times New Roman"/>
          <w:sz w:val="22"/>
          <w:szCs w:val="22"/>
        </w:rPr>
        <w:t xml:space="preserve">            </w:t>
      </w:r>
      <w:r w:rsidRPr="00CD3267">
        <w:rPr>
          <w:rFonts w:ascii="Times New Roman" w:hAnsi="Times New Roman" w:cs="Times New Roman"/>
          <w:sz w:val="10"/>
          <w:szCs w:val="10"/>
        </w:rPr>
        <w:t xml:space="preserve">        </w:t>
      </w:r>
      <w:r w:rsidRPr="003C2637">
        <w:rPr>
          <w:rFonts w:ascii="Times New Roman" w:hAnsi="Times New Roman" w:cs="Times New Roman"/>
          <w:sz w:val="22"/>
          <w:szCs w:val="22"/>
        </w:rPr>
        <w:t xml:space="preserve">                                               Стр.</w:t>
      </w:r>
    </w:p>
    <w:p w:rsidR="00F86339" w:rsidRPr="00CD3267" w:rsidRDefault="00F86339" w:rsidP="00F405EB">
      <w:pPr>
        <w:rPr>
          <w:rFonts w:ascii="Times New Roman" w:hAnsi="Times New Roman" w:cs="Times New Roman"/>
          <w:b/>
          <w:bCs/>
          <w:i/>
          <w:iCs/>
          <w:sz w:val="6"/>
          <w:szCs w:val="6"/>
        </w:rPr>
      </w:pPr>
      <w:r w:rsidRPr="003C2637">
        <w:rPr>
          <w:rFonts w:ascii="Times New Roman" w:hAnsi="Times New Roman" w:cs="Times New Roman"/>
          <w:b/>
          <w:bCs/>
          <w:i/>
          <w:iCs/>
          <w:sz w:val="16"/>
          <w:szCs w:val="16"/>
        </w:rPr>
        <w:t> </w:t>
      </w:r>
    </w:p>
    <w:p w:rsidR="00F86339" w:rsidRPr="00F86339" w:rsidRDefault="00841723" w:rsidP="00F405EB">
      <w:pPr>
        <w:rPr>
          <w:rFonts w:ascii="Times New Roman" w:hAnsi="Times New Roman" w:cs="Times New Roman"/>
          <w:sz w:val="22"/>
          <w:szCs w:val="22"/>
        </w:rPr>
      </w:pPr>
      <w:r>
        <w:rPr>
          <w:rFonts w:ascii="Times New Roman" w:hAnsi="Times New Roman" w:cs="Times New Roman"/>
          <w:sz w:val="22"/>
          <w:szCs w:val="22"/>
        </w:rPr>
        <w:t xml:space="preserve">       </w:t>
      </w:r>
      <w:r w:rsidR="00D84F81">
        <w:rPr>
          <w:rFonts w:ascii="Times New Roman" w:hAnsi="Times New Roman" w:cs="Times New Roman"/>
          <w:sz w:val="22"/>
          <w:szCs w:val="22"/>
        </w:rPr>
        <w:t xml:space="preserve">Функции кальция </w:t>
      </w:r>
      <w:r w:rsidR="003454E0">
        <w:rPr>
          <w:rFonts w:ascii="Times New Roman" w:hAnsi="Times New Roman" w:cs="Times New Roman"/>
          <w:sz w:val="22"/>
          <w:szCs w:val="22"/>
        </w:rPr>
        <w:t>в организме человека………...…...</w:t>
      </w:r>
      <w:r w:rsidR="00D84F81">
        <w:rPr>
          <w:rFonts w:ascii="Times New Roman" w:hAnsi="Times New Roman" w:cs="Times New Roman"/>
          <w:sz w:val="22"/>
          <w:szCs w:val="22"/>
        </w:rPr>
        <w:t>.....................</w:t>
      </w:r>
      <w:r w:rsidR="00F86339" w:rsidRPr="00F86339">
        <w:rPr>
          <w:rFonts w:ascii="Times New Roman" w:hAnsi="Times New Roman" w:cs="Times New Roman"/>
          <w:sz w:val="22"/>
          <w:szCs w:val="22"/>
        </w:rPr>
        <w:t>4</w:t>
      </w:r>
      <w:r w:rsidR="00D84F81">
        <w:rPr>
          <w:rFonts w:ascii="Times New Roman" w:hAnsi="Times New Roman" w:cs="Times New Roman"/>
          <w:sz w:val="22"/>
          <w:szCs w:val="22"/>
        </w:rPr>
        <w:t>-6</w:t>
      </w:r>
    </w:p>
    <w:p w:rsidR="00712EC9" w:rsidRPr="00F86339" w:rsidRDefault="00D84F81" w:rsidP="00F405EB">
      <w:pPr>
        <w:jc w:val="both"/>
        <w:outlineLvl w:val="0"/>
        <w:rPr>
          <w:rFonts w:ascii="Times New Roman" w:hAnsi="Times New Roman" w:cs="Times New Roman"/>
          <w:sz w:val="22"/>
          <w:szCs w:val="22"/>
        </w:rPr>
      </w:pPr>
      <w:r>
        <w:rPr>
          <w:rFonts w:ascii="Times New Roman" w:hAnsi="Times New Roman" w:cs="Times New Roman"/>
          <w:sz w:val="22"/>
          <w:szCs w:val="22"/>
        </w:rPr>
        <w:t xml:space="preserve">       Роль кальция для организма……………...........................................</w:t>
      </w:r>
      <w:r w:rsidR="003454E0">
        <w:rPr>
          <w:rFonts w:ascii="Times New Roman" w:hAnsi="Times New Roman" w:cs="Times New Roman"/>
          <w:sz w:val="22"/>
          <w:szCs w:val="22"/>
        </w:rPr>
        <w:t>6</w:t>
      </w:r>
      <w:r>
        <w:rPr>
          <w:rFonts w:ascii="Times New Roman" w:hAnsi="Times New Roman" w:cs="Times New Roman"/>
          <w:sz w:val="22"/>
          <w:szCs w:val="22"/>
        </w:rPr>
        <w:t>-8</w:t>
      </w:r>
      <w:r w:rsidR="00F86339" w:rsidRPr="00F86339">
        <w:rPr>
          <w:rFonts w:ascii="Times New Roman" w:hAnsi="Times New Roman" w:cs="Times New Roman"/>
          <w:sz w:val="22"/>
          <w:szCs w:val="22"/>
        </w:rPr>
        <w:t xml:space="preserve">  </w:t>
      </w:r>
    </w:p>
    <w:p w:rsidR="00712EC9" w:rsidRPr="00F86339" w:rsidRDefault="00CD1485" w:rsidP="00F405EB">
      <w:pPr>
        <w:jc w:val="both"/>
        <w:outlineLvl w:val="0"/>
        <w:rPr>
          <w:rFonts w:ascii="Times New Roman" w:hAnsi="Times New Roman" w:cs="Times New Roman"/>
          <w:sz w:val="22"/>
          <w:szCs w:val="22"/>
        </w:rPr>
      </w:pPr>
      <w:r>
        <w:rPr>
          <w:rFonts w:ascii="Times New Roman" w:hAnsi="Times New Roman" w:cs="Times New Roman"/>
          <w:sz w:val="22"/>
          <w:szCs w:val="22"/>
        </w:rPr>
        <w:t xml:space="preserve"> </w:t>
      </w:r>
      <w:r w:rsidR="003454E0">
        <w:rPr>
          <w:rFonts w:ascii="Times New Roman" w:hAnsi="Times New Roman" w:cs="Times New Roman"/>
          <w:sz w:val="22"/>
          <w:szCs w:val="22"/>
        </w:rPr>
        <w:t xml:space="preserve">   </w:t>
      </w:r>
      <w:r w:rsidR="00D84F81">
        <w:rPr>
          <w:rFonts w:ascii="Times New Roman" w:hAnsi="Times New Roman" w:cs="Times New Roman"/>
          <w:sz w:val="22"/>
          <w:szCs w:val="22"/>
        </w:rPr>
        <w:t xml:space="preserve">   Симптомы дефицита кальция</w:t>
      </w:r>
      <w:r>
        <w:rPr>
          <w:rFonts w:ascii="Times New Roman" w:hAnsi="Times New Roman" w:cs="Times New Roman"/>
          <w:sz w:val="22"/>
          <w:szCs w:val="22"/>
        </w:rPr>
        <w:t>..</w:t>
      </w:r>
      <w:r w:rsidR="00F86339" w:rsidRPr="00F86339">
        <w:rPr>
          <w:rFonts w:ascii="Times New Roman" w:hAnsi="Times New Roman" w:cs="Times New Roman"/>
          <w:sz w:val="22"/>
          <w:szCs w:val="22"/>
        </w:rPr>
        <w:t>……………………</w:t>
      </w:r>
      <w:r w:rsidR="00841723">
        <w:rPr>
          <w:rFonts w:ascii="Times New Roman" w:hAnsi="Times New Roman" w:cs="Times New Roman"/>
          <w:sz w:val="22"/>
          <w:szCs w:val="22"/>
        </w:rPr>
        <w:t>…</w:t>
      </w:r>
      <w:r>
        <w:rPr>
          <w:rFonts w:ascii="Times New Roman" w:hAnsi="Times New Roman" w:cs="Times New Roman"/>
          <w:sz w:val="22"/>
          <w:szCs w:val="22"/>
        </w:rPr>
        <w:t>……...…</w:t>
      </w:r>
      <w:r w:rsidR="00D84F81">
        <w:rPr>
          <w:rFonts w:ascii="Times New Roman" w:hAnsi="Times New Roman" w:cs="Times New Roman"/>
          <w:sz w:val="22"/>
          <w:szCs w:val="22"/>
        </w:rPr>
        <w:t>…</w:t>
      </w:r>
      <w:r w:rsidR="003454E0">
        <w:rPr>
          <w:rFonts w:ascii="Times New Roman" w:hAnsi="Times New Roman" w:cs="Times New Roman"/>
          <w:sz w:val="22"/>
          <w:szCs w:val="22"/>
        </w:rPr>
        <w:t>.</w:t>
      </w:r>
      <w:r w:rsidR="00AF21C3">
        <w:rPr>
          <w:rFonts w:ascii="Times New Roman" w:hAnsi="Times New Roman" w:cs="Times New Roman"/>
          <w:sz w:val="22"/>
          <w:szCs w:val="22"/>
        </w:rPr>
        <w:t>.</w:t>
      </w:r>
      <w:r w:rsidR="00D84F81">
        <w:rPr>
          <w:rFonts w:ascii="Times New Roman" w:hAnsi="Times New Roman" w:cs="Times New Roman"/>
          <w:sz w:val="22"/>
          <w:szCs w:val="22"/>
        </w:rPr>
        <w:t>8-11</w:t>
      </w:r>
    </w:p>
    <w:p w:rsidR="00F22D79" w:rsidRDefault="00F86339" w:rsidP="00F405EB">
      <w:pPr>
        <w:jc w:val="both"/>
        <w:outlineLvl w:val="0"/>
        <w:rPr>
          <w:rFonts w:ascii="Times New Roman" w:hAnsi="Times New Roman" w:cs="Times New Roman"/>
          <w:sz w:val="22"/>
          <w:szCs w:val="22"/>
        </w:rPr>
      </w:pPr>
      <w:r w:rsidRPr="00F86339">
        <w:rPr>
          <w:rFonts w:ascii="Times New Roman" w:hAnsi="Times New Roman" w:cs="Times New Roman"/>
          <w:sz w:val="22"/>
          <w:szCs w:val="22"/>
        </w:rPr>
        <w:t xml:space="preserve">      </w:t>
      </w:r>
      <w:r>
        <w:rPr>
          <w:rFonts w:ascii="Times New Roman" w:hAnsi="Times New Roman" w:cs="Times New Roman"/>
          <w:sz w:val="22"/>
          <w:szCs w:val="22"/>
        </w:rPr>
        <w:t xml:space="preserve"> </w:t>
      </w:r>
      <w:r w:rsidR="00D84F81">
        <w:rPr>
          <w:rFonts w:ascii="Times New Roman" w:hAnsi="Times New Roman" w:cs="Times New Roman"/>
          <w:sz w:val="22"/>
          <w:szCs w:val="22"/>
        </w:rPr>
        <w:t>Избыток кальция в организме……………….…………...…...….11-13</w:t>
      </w:r>
    </w:p>
    <w:p w:rsidR="002014DA" w:rsidRDefault="00D84F81" w:rsidP="00F405EB">
      <w:pPr>
        <w:jc w:val="both"/>
        <w:outlineLvl w:val="0"/>
        <w:rPr>
          <w:rFonts w:ascii="Times New Roman" w:hAnsi="Times New Roman" w:cs="Times New Roman"/>
          <w:sz w:val="22"/>
          <w:szCs w:val="22"/>
        </w:rPr>
      </w:pPr>
      <w:r>
        <w:rPr>
          <w:rFonts w:ascii="Times New Roman" w:hAnsi="Times New Roman" w:cs="Times New Roman"/>
          <w:sz w:val="22"/>
          <w:szCs w:val="22"/>
        </w:rPr>
        <w:t xml:space="preserve">       Нормы потребления кальция</w:t>
      </w:r>
      <w:r w:rsidR="002014DA">
        <w:rPr>
          <w:rFonts w:ascii="Times New Roman" w:hAnsi="Times New Roman" w:cs="Times New Roman"/>
          <w:sz w:val="22"/>
          <w:szCs w:val="22"/>
        </w:rPr>
        <w:t>.............</w:t>
      </w:r>
      <w:r w:rsidR="00841723">
        <w:rPr>
          <w:rFonts w:ascii="Times New Roman" w:hAnsi="Times New Roman" w:cs="Times New Roman"/>
          <w:sz w:val="22"/>
          <w:szCs w:val="22"/>
        </w:rPr>
        <w:t>....</w:t>
      </w:r>
      <w:r w:rsidR="002014DA">
        <w:rPr>
          <w:rFonts w:ascii="Times New Roman" w:hAnsi="Times New Roman" w:cs="Times New Roman"/>
          <w:sz w:val="22"/>
          <w:szCs w:val="22"/>
        </w:rPr>
        <w:t>.</w:t>
      </w:r>
      <w:r w:rsidR="00372C41">
        <w:rPr>
          <w:rFonts w:ascii="Times New Roman" w:hAnsi="Times New Roman" w:cs="Times New Roman"/>
          <w:sz w:val="22"/>
          <w:szCs w:val="22"/>
        </w:rPr>
        <w:t>..</w:t>
      </w:r>
      <w:r w:rsidR="00CD1485">
        <w:rPr>
          <w:rFonts w:ascii="Times New Roman" w:hAnsi="Times New Roman" w:cs="Times New Roman"/>
          <w:sz w:val="22"/>
          <w:szCs w:val="22"/>
        </w:rPr>
        <w:t>..........................</w:t>
      </w:r>
      <w:r>
        <w:rPr>
          <w:rFonts w:ascii="Times New Roman" w:hAnsi="Times New Roman" w:cs="Times New Roman"/>
          <w:sz w:val="22"/>
          <w:szCs w:val="22"/>
        </w:rPr>
        <w:t>............13-15</w:t>
      </w:r>
    </w:p>
    <w:p w:rsidR="002014DA" w:rsidRPr="00F86339" w:rsidRDefault="00CD1485" w:rsidP="00F405EB">
      <w:pPr>
        <w:jc w:val="both"/>
        <w:outlineLvl w:val="0"/>
        <w:rPr>
          <w:rFonts w:ascii="Times New Roman" w:hAnsi="Times New Roman" w:cs="Times New Roman"/>
          <w:sz w:val="22"/>
          <w:szCs w:val="22"/>
        </w:rPr>
      </w:pPr>
      <w:r>
        <w:rPr>
          <w:rFonts w:ascii="Times New Roman" w:hAnsi="Times New Roman" w:cs="Times New Roman"/>
          <w:sz w:val="22"/>
          <w:szCs w:val="22"/>
        </w:rPr>
        <w:t xml:space="preserve"> </w:t>
      </w:r>
      <w:r w:rsidR="00D84F81">
        <w:rPr>
          <w:rFonts w:ascii="Times New Roman" w:hAnsi="Times New Roman" w:cs="Times New Roman"/>
          <w:sz w:val="22"/>
          <w:szCs w:val="22"/>
        </w:rPr>
        <w:t xml:space="preserve">      Кальций в продуктах питания………...………………………….15-17</w:t>
      </w:r>
    </w:p>
    <w:p w:rsidR="00CD1485" w:rsidRPr="003454E0" w:rsidRDefault="00B15203" w:rsidP="003454E0">
      <w:pPr>
        <w:outlineLvl w:val="0"/>
        <w:rPr>
          <w:rFonts w:ascii="Times New Roman" w:hAnsi="Times New Roman" w:cs="Times New Roman"/>
          <w:sz w:val="22"/>
          <w:szCs w:val="22"/>
        </w:rPr>
      </w:pPr>
      <w:r>
        <w:rPr>
          <w:rFonts w:ascii="Times New Roman" w:hAnsi="Times New Roman" w:cs="Times New Roman"/>
          <w:noProof/>
          <w:sz w:val="22"/>
          <w:szCs w:val="22"/>
        </w:rPr>
        <w:drawing>
          <wp:anchor distT="0" distB="0" distL="114300" distR="114300" simplePos="0" relativeHeight="251778048" behindDoc="0" locked="0" layoutInCell="1" allowOverlap="1">
            <wp:simplePos x="0" y="0"/>
            <wp:positionH relativeFrom="column">
              <wp:posOffset>3725545</wp:posOffset>
            </wp:positionH>
            <wp:positionV relativeFrom="paragraph">
              <wp:posOffset>120650</wp:posOffset>
            </wp:positionV>
            <wp:extent cx="535305" cy="536575"/>
            <wp:effectExtent l="76200" t="57150" r="55245" b="34925"/>
            <wp:wrapNone/>
            <wp:docPr id="2" name="Рисунок 7" descr="d:\Users\admin\Desktop\КАРТИНКИ\кальций\Новая папка\Kalts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КАРТИНКИ\кальций\Новая папка\Kaltsij-1.jpg"/>
                    <pic:cNvPicPr>
                      <a:picLocks noChangeAspect="1" noChangeArrowheads="1"/>
                    </pic:cNvPicPr>
                  </pic:nvPicPr>
                  <pic:blipFill>
                    <a:blip r:embed="rId35" cstate="print"/>
                    <a:srcRect/>
                    <a:stretch>
                      <a:fillRect/>
                    </a:stretch>
                  </pic:blipFill>
                  <pic:spPr bwMode="auto">
                    <a:xfrm rot="684747">
                      <a:off x="0" y="0"/>
                      <a:ext cx="535305" cy="536575"/>
                    </a:xfrm>
                    <a:prstGeom prst="rect">
                      <a:avLst/>
                    </a:prstGeom>
                    <a:noFill/>
                    <a:ln w="9525">
                      <a:noFill/>
                      <a:miter lim="800000"/>
                      <a:headEnd/>
                      <a:tailEnd/>
                    </a:ln>
                  </pic:spPr>
                </pic:pic>
              </a:graphicData>
            </a:graphic>
          </wp:anchor>
        </w:drawing>
      </w:r>
      <w:r>
        <w:rPr>
          <w:rFonts w:ascii="Times New Roman" w:hAnsi="Times New Roman" w:cs="Times New Roman"/>
          <w:noProof/>
          <w:sz w:val="22"/>
          <w:szCs w:val="22"/>
        </w:rPr>
        <w:drawing>
          <wp:anchor distT="0" distB="0" distL="114300" distR="114300" simplePos="0" relativeHeight="251776000" behindDoc="0" locked="0" layoutInCell="1" allowOverlap="1">
            <wp:simplePos x="0" y="0"/>
            <wp:positionH relativeFrom="column">
              <wp:posOffset>182245</wp:posOffset>
            </wp:positionH>
            <wp:positionV relativeFrom="paragraph">
              <wp:posOffset>76835</wp:posOffset>
            </wp:positionV>
            <wp:extent cx="514350" cy="497205"/>
            <wp:effectExtent l="57150" t="38100" r="38100" b="17145"/>
            <wp:wrapNone/>
            <wp:docPr id="1" name="Рисунок 7" descr="d:\Users\admin\Desktop\КАРТИНКИ\кальций\Новая папка\Kaltsi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dmin\Desktop\КАРТИНКИ\кальций\Новая папка\Kaltsij-1.jpg"/>
                    <pic:cNvPicPr>
                      <a:picLocks noChangeAspect="1" noChangeArrowheads="1"/>
                    </pic:cNvPicPr>
                  </pic:nvPicPr>
                  <pic:blipFill>
                    <a:blip r:embed="rId35" cstate="print"/>
                    <a:srcRect/>
                    <a:stretch>
                      <a:fillRect/>
                    </a:stretch>
                  </pic:blipFill>
                  <pic:spPr bwMode="auto">
                    <a:xfrm rot="21045414">
                      <a:off x="0" y="0"/>
                      <a:ext cx="514350" cy="497205"/>
                    </a:xfrm>
                    <a:prstGeom prst="rect">
                      <a:avLst/>
                    </a:prstGeom>
                    <a:noFill/>
                    <a:ln w="9525">
                      <a:noFill/>
                      <a:miter lim="800000"/>
                      <a:headEnd/>
                      <a:tailEnd/>
                    </a:ln>
                  </pic:spPr>
                </pic:pic>
              </a:graphicData>
            </a:graphic>
          </wp:anchor>
        </w:drawing>
      </w:r>
      <w:r w:rsidR="00B43260">
        <w:rPr>
          <w:rFonts w:ascii="Times New Roman" w:hAnsi="Times New Roman" w:cs="Times New Roman"/>
          <w:sz w:val="22"/>
          <w:szCs w:val="22"/>
        </w:rPr>
        <w:t xml:space="preserve"> </w:t>
      </w:r>
    </w:p>
    <w:p w:rsidR="00CD1485" w:rsidRDefault="00CD1485" w:rsidP="00C1314B">
      <w:pPr>
        <w:rPr>
          <w:rFonts w:ascii="Times New Roman" w:hAnsi="Times New Roman" w:cs="Times New Roman"/>
          <w:b/>
          <w:bCs/>
          <w:i/>
          <w:iCs/>
          <w:sz w:val="16"/>
          <w:szCs w:val="16"/>
        </w:rPr>
      </w:pPr>
    </w:p>
    <w:p w:rsidR="000906A2" w:rsidRPr="00C1314B" w:rsidRDefault="000906A2" w:rsidP="00C1314B">
      <w:pPr>
        <w:rPr>
          <w:rFonts w:ascii="Times New Roman" w:hAnsi="Times New Roman" w:cs="Times New Roman"/>
          <w:b/>
          <w:bCs/>
          <w:i/>
          <w:iCs/>
          <w:sz w:val="16"/>
          <w:szCs w:val="16"/>
        </w:rPr>
      </w:pPr>
    </w:p>
    <w:p w:rsidR="00896321" w:rsidRPr="00B15203" w:rsidRDefault="00426C8D" w:rsidP="00F405EB">
      <w:pPr>
        <w:jc w:val="center"/>
        <w:rPr>
          <w:rFonts w:ascii="Times New Roman" w:hAnsi="Times New Roman" w:cs="Times New Roman"/>
          <w:b/>
          <w:bCs/>
          <w:i/>
          <w:iCs/>
          <w:sz w:val="22"/>
          <w:szCs w:val="22"/>
        </w:rPr>
      </w:pPr>
      <w:r w:rsidRPr="00B15203">
        <w:rPr>
          <w:rFonts w:ascii="Times New Roman" w:hAnsi="Times New Roman" w:cs="Times New Roman"/>
          <w:b/>
          <w:bCs/>
          <w:i/>
          <w:iCs/>
          <w:sz w:val="22"/>
          <w:szCs w:val="22"/>
        </w:rPr>
        <w:t>Ссылки на использованные источники:</w:t>
      </w:r>
    </w:p>
    <w:p w:rsidR="004424AC" w:rsidRPr="00B15203" w:rsidRDefault="004424AC" w:rsidP="00BF74C3">
      <w:pPr>
        <w:jc w:val="both"/>
        <w:rPr>
          <w:rFonts w:ascii="Times New Roman" w:hAnsi="Times New Roman" w:cs="Times New Roman"/>
          <w:sz w:val="16"/>
          <w:szCs w:val="16"/>
        </w:rPr>
      </w:pPr>
    </w:p>
    <w:p w:rsidR="00924CAF" w:rsidRPr="00B15203" w:rsidRDefault="00924CAF" w:rsidP="00924CAF">
      <w:pPr>
        <w:pStyle w:val="a5"/>
        <w:numPr>
          <w:ilvl w:val="0"/>
          <w:numId w:val="1"/>
        </w:numPr>
        <w:ind w:left="426"/>
        <w:jc w:val="both"/>
        <w:rPr>
          <w:rFonts w:ascii="Times New Roman" w:hAnsi="Times New Roman" w:cs="Times New Roman"/>
          <w:sz w:val="22"/>
          <w:szCs w:val="22"/>
        </w:rPr>
      </w:pPr>
      <w:r w:rsidRPr="00B15203">
        <w:rPr>
          <w:rFonts w:ascii="Times New Roman" w:hAnsi="Times New Roman" w:cs="Times New Roman"/>
          <w:sz w:val="22"/>
          <w:szCs w:val="22"/>
          <w:shd w:val="clear" w:color="auto" w:fill="FFFFFF"/>
        </w:rPr>
        <w:t xml:space="preserve">Кальций для организма человека - особенности применения и полезные свойства </w:t>
      </w:r>
      <w:r w:rsidRPr="00B15203">
        <w:rPr>
          <w:rFonts w:ascii="Times New Roman" w:hAnsi="Times New Roman" w:cs="Times New Roman"/>
          <w:sz w:val="22"/>
          <w:szCs w:val="22"/>
        </w:rPr>
        <w:t>[Электронный ресурс]. - Режим доступа</w:t>
      </w:r>
      <w:proofErr w:type="gramStart"/>
      <w:r w:rsidRPr="00B15203">
        <w:rPr>
          <w:rFonts w:ascii="Times New Roman" w:hAnsi="Times New Roman" w:cs="Times New Roman"/>
          <w:sz w:val="22"/>
          <w:szCs w:val="22"/>
        </w:rPr>
        <w:t xml:space="preserve"> :</w:t>
      </w:r>
      <w:proofErr w:type="gramEnd"/>
      <w:r w:rsidRPr="00B15203">
        <w:rPr>
          <w:rFonts w:ascii="Times New Roman" w:hAnsi="Times New Roman" w:cs="Times New Roman"/>
          <w:sz w:val="22"/>
          <w:szCs w:val="22"/>
          <w:shd w:val="clear" w:color="auto" w:fill="FFFFFF"/>
        </w:rPr>
        <w:t xml:space="preserve"> </w:t>
      </w:r>
      <w:hyperlink r:id="rId44" w:history="1">
        <w:r w:rsidRPr="00B15203">
          <w:rPr>
            <w:rStyle w:val="a6"/>
            <w:rFonts w:ascii="Times New Roman" w:hAnsi="Times New Roman" w:cs="Times New Roman"/>
            <w:color w:val="auto"/>
            <w:sz w:val="22"/>
            <w:szCs w:val="22"/>
            <w:shd w:val="clear" w:color="auto" w:fill="FFFFFF"/>
          </w:rPr>
          <w:t>http://fb.ru/article/394754/kaltsiy-dlya-organizma-cheloveka---</w:t>
        </w:r>
        <w:proofErr w:type="spellStart"/>
        <w:r w:rsidRPr="00B15203">
          <w:rPr>
            <w:rStyle w:val="a6"/>
            <w:rFonts w:ascii="Times New Roman" w:hAnsi="Times New Roman" w:cs="Times New Roman"/>
            <w:color w:val="auto"/>
            <w:sz w:val="22"/>
            <w:szCs w:val="22"/>
            <w:shd w:val="clear" w:color="auto" w:fill="FFFFFF"/>
          </w:rPr>
          <w:t>osobennosti-primeneniya-i-poleznyie-svoystva</w:t>
        </w:r>
        <w:proofErr w:type="spellEnd"/>
      </w:hyperlink>
      <w:r w:rsidRPr="00B15203">
        <w:rPr>
          <w:rFonts w:ascii="Times New Roman" w:hAnsi="Times New Roman" w:cs="Times New Roman"/>
          <w:sz w:val="22"/>
          <w:szCs w:val="22"/>
          <w:shd w:val="clear" w:color="auto" w:fill="FFFFFF"/>
        </w:rPr>
        <w:t>,</w:t>
      </w:r>
      <w:r w:rsidRPr="00B15203">
        <w:rPr>
          <w:rFonts w:ascii="Times New Roman" w:hAnsi="Times New Roman" w:cs="Times New Roman"/>
          <w:sz w:val="22"/>
          <w:szCs w:val="22"/>
        </w:rPr>
        <w:t xml:space="preserve"> свободный. - Заглавие с экрана. - (Дата обращения 20.09.2019).</w:t>
      </w:r>
    </w:p>
    <w:p w:rsidR="00924CAF" w:rsidRPr="00B15203" w:rsidRDefault="00924CAF" w:rsidP="00924CAF">
      <w:pPr>
        <w:pStyle w:val="a5"/>
        <w:numPr>
          <w:ilvl w:val="0"/>
          <w:numId w:val="1"/>
        </w:numPr>
        <w:ind w:left="426"/>
        <w:jc w:val="both"/>
        <w:rPr>
          <w:rFonts w:ascii="Times New Roman" w:hAnsi="Times New Roman" w:cs="Times New Roman"/>
          <w:sz w:val="22"/>
          <w:szCs w:val="22"/>
        </w:rPr>
      </w:pPr>
      <w:r w:rsidRPr="00B15203">
        <w:rPr>
          <w:rFonts w:ascii="Times New Roman" w:hAnsi="Times New Roman" w:cs="Times New Roman"/>
          <w:kern w:val="36"/>
          <w:sz w:val="22"/>
          <w:szCs w:val="22"/>
        </w:rPr>
        <w:t xml:space="preserve">Кальций, зачем нужен организму </w:t>
      </w:r>
      <w:r w:rsidRPr="00B15203">
        <w:rPr>
          <w:rFonts w:ascii="Times New Roman" w:hAnsi="Times New Roman" w:cs="Times New Roman"/>
          <w:sz w:val="22"/>
          <w:szCs w:val="22"/>
        </w:rPr>
        <w:t>[Электронный ресурс]. - Режим доступа</w:t>
      </w:r>
      <w:proofErr w:type="gramStart"/>
      <w:r w:rsidRPr="00B15203">
        <w:rPr>
          <w:rFonts w:ascii="Times New Roman" w:hAnsi="Times New Roman" w:cs="Times New Roman"/>
          <w:sz w:val="22"/>
          <w:szCs w:val="22"/>
        </w:rPr>
        <w:t xml:space="preserve"> :</w:t>
      </w:r>
      <w:proofErr w:type="gramEnd"/>
      <w:r w:rsidRPr="00B15203">
        <w:rPr>
          <w:rFonts w:ascii="Times New Roman" w:hAnsi="Times New Roman" w:cs="Times New Roman"/>
          <w:kern w:val="36"/>
          <w:sz w:val="22"/>
          <w:szCs w:val="22"/>
        </w:rPr>
        <w:t xml:space="preserve"> </w:t>
      </w:r>
      <w:hyperlink r:id="rId45" w:history="1">
        <w:r w:rsidRPr="00B15203">
          <w:rPr>
            <w:rStyle w:val="a6"/>
            <w:rFonts w:ascii="Times New Roman" w:hAnsi="Times New Roman" w:cs="Times New Roman"/>
            <w:color w:val="auto"/>
            <w:kern w:val="36"/>
            <w:sz w:val="22"/>
            <w:szCs w:val="22"/>
          </w:rPr>
          <w:t>http://ekolekar.com/kaltsij-zachem-nuzhen-organizmu.html</w:t>
        </w:r>
      </w:hyperlink>
      <w:r w:rsidRPr="00B15203">
        <w:rPr>
          <w:rFonts w:ascii="Times New Roman" w:hAnsi="Times New Roman" w:cs="Times New Roman"/>
          <w:kern w:val="36"/>
          <w:sz w:val="22"/>
          <w:szCs w:val="22"/>
        </w:rPr>
        <w:t xml:space="preserve">, </w:t>
      </w:r>
      <w:r w:rsidRPr="00B15203">
        <w:rPr>
          <w:rFonts w:ascii="Times New Roman" w:hAnsi="Times New Roman" w:cs="Times New Roman"/>
          <w:sz w:val="22"/>
          <w:szCs w:val="22"/>
        </w:rPr>
        <w:t>свободный. - Заглавие с экрана. - (Дата обращения 20.09.2019).</w:t>
      </w:r>
    </w:p>
    <w:p w:rsidR="00924CAF" w:rsidRPr="00B15203" w:rsidRDefault="00924CAF" w:rsidP="00924CAF">
      <w:pPr>
        <w:pStyle w:val="a5"/>
        <w:numPr>
          <w:ilvl w:val="0"/>
          <w:numId w:val="1"/>
        </w:numPr>
        <w:ind w:left="426"/>
        <w:jc w:val="both"/>
        <w:rPr>
          <w:rFonts w:ascii="Times New Roman" w:hAnsi="Times New Roman" w:cs="Times New Roman"/>
          <w:sz w:val="22"/>
          <w:szCs w:val="22"/>
        </w:rPr>
      </w:pPr>
      <w:r w:rsidRPr="00B15203">
        <w:rPr>
          <w:rFonts w:ascii="Times New Roman" w:hAnsi="Times New Roman" w:cs="Times New Roman"/>
          <w:kern w:val="36"/>
        </w:rPr>
        <w:t>Кальций -</w:t>
      </w:r>
      <w:r w:rsidRPr="00B15203">
        <w:rPr>
          <w:rFonts w:ascii="Times New Roman" w:hAnsi="Times New Roman" w:cs="Times New Roman"/>
          <w:kern w:val="36"/>
          <w:sz w:val="22"/>
          <w:szCs w:val="22"/>
        </w:rPr>
        <w:t xml:space="preserve"> зачем он нужен </w:t>
      </w:r>
      <w:proofErr w:type="gramStart"/>
      <w:r w:rsidRPr="00B15203">
        <w:rPr>
          <w:rFonts w:ascii="Times New Roman" w:hAnsi="Times New Roman" w:cs="Times New Roman"/>
          <w:kern w:val="36"/>
          <w:sz w:val="22"/>
          <w:szCs w:val="22"/>
        </w:rPr>
        <w:t>организму</w:t>
      </w:r>
      <w:proofErr w:type="gramEnd"/>
      <w:r w:rsidRPr="00B15203">
        <w:rPr>
          <w:rFonts w:ascii="Times New Roman" w:hAnsi="Times New Roman" w:cs="Times New Roman"/>
          <w:kern w:val="36"/>
          <w:sz w:val="22"/>
          <w:szCs w:val="22"/>
        </w:rPr>
        <w:t xml:space="preserve"> и </w:t>
      </w:r>
      <w:proofErr w:type="gramStart"/>
      <w:r w:rsidRPr="00B15203">
        <w:rPr>
          <w:rFonts w:ascii="Times New Roman" w:hAnsi="Times New Roman" w:cs="Times New Roman"/>
          <w:kern w:val="36"/>
          <w:sz w:val="22"/>
          <w:szCs w:val="22"/>
        </w:rPr>
        <w:t>какие</w:t>
      </w:r>
      <w:proofErr w:type="gramEnd"/>
      <w:r w:rsidRPr="00B15203">
        <w:rPr>
          <w:rFonts w:ascii="Times New Roman" w:hAnsi="Times New Roman" w:cs="Times New Roman"/>
          <w:kern w:val="36"/>
          <w:sz w:val="22"/>
          <w:szCs w:val="22"/>
        </w:rPr>
        <w:t xml:space="preserve"> у него свойства?</w:t>
      </w:r>
      <w:r w:rsidRPr="00B15203">
        <w:rPr>
          <w:rFonts w:ascii="Times New Roman" w:hAnsi="Times New Roman" w:cs="Times New Roman"/>
          <w:sz w:val="22"/>
          <w:szCs w:val="22"/>
        </w:rPr>
        <w:t xml:space="preserve"> [Электронный ресурс]. - Режим доступа</w:t>
      </w:r>
      <w:proofErr w:type="gramStart"/>
      <w:r w:rsidRPr="00B15203">
        <w:rPr>
          <w:rFonts w:ascii="Times New Roman" w:hAnsi="Times New Roman" w:cs="Times New Roman"/>
          <w:sz w:val="22"/>
          <w:szCs w:val="22"/>
        </w:rPr>
        <w:t xml:space="preserve"> :</w:t>
      </w:r>
      <w:proofErr w:type="gramEnd"/>
      <w:r w:rsidRPr="00B15203">
        <w:rPr>
          <w:rFonts w:ascii="Times New Roman" w:hAnsi="Times New Roman" w:cs="Times New Roman"/>
          <w:kern w:val="36"/>
          <w:sz w:val="22"/>
          <w:szCs w:val="22"/>
        </w:rPr>
        <w:t xml:space="preserve"> </w:t>
      </w:r>
      <w:hyperlink r:id="rId46" w:history="1">
        <w:r w:rsidRPr="00B15203">
          <w:rPr>
            <w:rStyle w:val="a6"/>
            <w:rFonts w:ascii="Times New Roman" w:hAnsi="Times New Roman" w:cs="Times New Roman"/>
            <w:color w:val="auto"/>
            <w:kern w:val="36"/>
            <w:sz w:val="22"/>
            <w:szCs w:val="22"/>
          </w:rPr>
          <w:t>https://fitexpert.biz/kalcij-zachem-on-nuzhen-organizmu-i-kakie-u-nego-svojstva/</w:t>
        </w:r>
      </w:hyperlink>
      <w:r w:rsidRPr="00B15203">
        <w:rPr>
          <w:rFonts w:ascii="Times New Roman" w:hAnsi="Times New Roman" w:cs="Times New Roman"/>
          <w:kern w:val="36"/>
          <w:sz w:val="22"/>
          <w:szCs w:val="22"/>
        </w:rPr>
        <w:t>,</w:t>
      </w:r>
      <w:r w:rsidRPr="00B15203">
        <w:rPr>
          <w:rFonts w:ascii="Times New Roman" w:hAnsi="Times New Roman" w:cs="Times New Roman"/>
          <w:sz w:val="22"/>
          <w:szCs w:val="22"/>
        </w:rPr>
        <w:t xml:space="preserve"> свободный. - Заглавие с экрана. - (Дата обращения 20.09.2019).</w:t>
      </w:r>
    </w:p>
    <w:p w:rsidR="00924CAF" w:rsidRPr="00B15203" w:rsidRDefault="00924CAF" w:rsidP="00924CAF">
      <w:pPr>
        <w:pStyle w:val="a5"/>
        <w:numPr>
          <w:ilvl w:val="0"/>
          <w:numId w:val="1"/>
        </w:numPr>
        <w:ind w:left="426"/>
        <w:jc w:val="both"/>
        <w:rPr>
          <w:rFonts w:ascii="Times New Roman" w:hAnsi="Times New Roman" w:cs="Times New Roman"/>
          <w:sz w:val="22"/>
          <w:szCs w:val="22"/>
        </w:rPr>
      </w:pPr>
      <w:r w:rsidRPr="00B15203">
        <w:rPr>
          <w:rFonts w:ascii="Times New Roman" w:hAnsi="Times New Roman" w:cs="Times New Roman"/>
          <w:spacing w:val="-2"/>
          <w:kern w:val="36"/>
          <w:sz w:val="22"/>
          <w:szCs w:val="22"/>
        </w:rPr>
        <w:t xml:space="preserve">Необходимость кальция в организме человека </w:t>
      </w:r>
      <w:r w:rsidRPr="00B15203">
        <w:rPr>
          <w:rFonts w:ascii="Times New Roman" w:hAnsi="Times New Roman" w:cs="Times New Roman"/>
          <w:sz w:val="22"/>
          <w:szCs w:val="22"/>
        </w:rPr>
        <w:t>[Электронный ресурс]. - Режим доступа</w:t>
      </w:r>
      <w:proofErr w:type="gramStart"/>
      <w:r w:rsidRPr="00B15203">
        <w:rPr>
          <w:rFonts w:ascii="Times New Roman" w:hAnsi="Times New Roman" w:cs="Times New Roman"/>
          <w:sz w:val="22"/>
          <w:szCs w:val="22"/>
        </w:rPr>
        <w:t xml:space="preserve"> :</w:t>
      </w:r>
      <w:proofErr w:type="gramEnd"/>
      <w:r w:rsidRPr="00B15203">
        <w:rPr>
          <w:rFonts w:ascii="Times New Roman" w:hAnsi="Times New Roman" w:cs="Times New Roman"/>
          <w:spacing w:val="-2"/>
          <w:kern w:val="36"/>
          <w:sz w:val="22"/>
          <w:szCs w:val="22"/>
        </w:rPr>
        <w:t xml:space="preserve"> </w:t>
      </w:r>
      <w:hyperlink r:id="rId47" w:history="1">
        <w:r w:rsidRPr="00B15203">
          <w:rPr>
            <w:rStyle w:val="a6"/>
            <w:rFonts w:ascii="Times New Roman" w:hAnsi="Times New Roman" w:cs="Times New Roman"/>
            <w:color w:val="auto"/>
            <w:spacing w:val="-2"/>
            <w:kern w:val="36"/>
            <w:sz w:val="22"/>
            <w:szCs w:val="22"/>
          </w:rPr>
          <w:t>http://artlife.com.ua/neobxodimost-kalciya-v-organizme-cheloveka/</w:t>
        </w:r>
      </w:hyperlink>
      <w:r w:rsidRPr="00B15203">
        <w:rPr>
          <w:rFonts w:ascii="Times New Roman" w:hAnsi="Times New Roman" w:cs="Times New Roman"/>
          <w:spacing w:val="-2"/>
          <w:kern w:val="36"/>
          <w:sz w:val="22"/>
          <w:szCs w:val="22"/>
        </w:rPr>
        <w:t>,</w:t>
      </w:r>
      <w:r w:rsidRPr="00B15203">
        <w:rPr>
          <w:rFonts w:ascii="Times New Roman" w:hAnsi="Times New Roman" w:cs="Times New Roman"/>
          <w:sz w:val="22"/>
          <w:szCs w:val="22"/>
        </w:rPr>
        <w:t xml:space="preserve"> свободный. - Заглавие с экрана. - (Дата обращения 20.09.2019).</w:t>
      </w:r>
    </w:p>
    <w:p w:rsidR="000906A2" w:rsidRPr="00B15203" w:rsidRDefault="00EB3E56" w:rsidP="000906A2">
      <w:pPr>
        <w:pStyle w:val="a5"/>
        <w:numPr>
          <w:ilvl w:val="0"/>
          <w:numId w:val="1"/>
        </w:numPr>
        <w:ind w:left="426"/>
        <w:jc w:val="both"/>
        <w:rPr>
          <w:rFonts w:ascii="Times New Roman" w:hAnsi="Times New Roman" w:cs="Times New Roman"/>
          <w:sz w:val="22"/>
          <w:szCs w:val="22"/>
        </w:rPr>
      </w:pPr>
      <w:r w:rsidRPr="00B15203">
        <w:rPr>
          <w:rFonts w:ascii="Times New Roman" w:hAnsi="Times New Roman" w:cs="Times New Roman"/>
          <w:bCs/>
          <w:kern w:val="36"/>
          <w:sz w:val="22"/>
          <w:szCs w:val="22"/>
        </w:rPr>
        <w:t xml:space="preserve">Роль кальция в организме человека. Источники, нормы, особенности </w:t>
      </w:r>
      <w:r w:rsidRPr="00B15203">
        <w:rPr>
          <w:rFonts w:ascii="Times New Roman" w:hAnsi="Times New Roman" w:cs="Times New Roman"/>
          <w:sz w:val="22"/>
          <w:szCs w:val="22"/>
        </w:rPr>
        <w:t>[Электронный ресурс]. - Режим доступа</w:t>
      </w:r>
      <w:proofErr w:type="gramStart"/>
      <w:r w:rsidRPr="00B15203">
        <w:rPr>
          <w:rFonts w:ascii="Times New Roman" w:hAnsi="Times New Roman" w:cs="Times New Roman"/>
          <w:sz w:val="22"/>
          <w:szCs w:val="22"/>
        </w:rPr>
        <w:t xml:space="preserve"> :</w:t>
      </w:r>
      <w:proofErr w:type="gramEnd"/>
      <w:r w:rsidRPr="00B15203">
        <w:rPr>
          <w:rFonts w:ascii="Times New Roman" w:hAnsi="Times New Roman" w:cs="Times New Roman"/>
          <w:bCs/>
          <w:kern w:val="36"/>
          <w:sz w:val="22"/>
          <w:szCs w:val="22"/>
        </w:rPr>
        <w:t xml:space="preserve"> </w:t>
      </w:r>
      <w:hyperlink r:id="rId48" w:history="1">
        <w:r w:rsidR="000906A2" w:rsidRPr="00B15203">
          <w:rPr>
            <w:rStyle w:val="a6"/>
            <w:rFonts w:ascii="Times New Roman" w:hAnsi="Times New Roman" w:cs="Times New Roman"/>
            <w:bCs/>
            <w:color w:val="auto"/>
            <w:kern w:val="36"/>
            <w:sz w:val="22"/>
            <w:szCs w:val="22"/>
          </w:rPr>
          <w:t>http://polzaili.ru/rol-kalciya-v-organizme-cheloveka-istochniki-normy-osobennosti/</w:t>
        </w:r>
      </w:hyperlink>
      <w:r w:rsidR="000906A2" w:rsidRPr="00B15203">
        <w:rPr>
          <w:rFonts w:ascii="Times New Roman" w:hAnsi="Times New Roman" w:cs="Times New Roman"/>
          <w:bCs/>
          <w:kern w:val="36"/>
          <w:sz w:val="22"/>
          <w:szCs w:val="22"/>
        </w:rPr>
        <w:t>,</w:t>
      </w:r>
      <w:r w:rsidR="000906A2" w:rsidRPr="00B15203">
        <w:rPr>
          <w:rFonts w:ascii="Times New Roman" w:hAnsi="Times New Roman" w:cs="Times New Roman"/>
          <w:sz w:val="22"/>
          <w:szCs w:val="22"/>
        </w:rPr>
        <w:t xml:space="preserve"> свободный. - Заглавие с экрана. - (Дата обращения 20.09.2019).</w:t>
      </w:r>
    </w:p>
    <w:p w:rsidR="000906A2" w:rsidRPr="00B15203" w:rsidRDefault="000906A2" w:rsidP="000906A2">
      <w:pPr>
        <w:pStyle w:val="a5"/>
        <w:numPr>
          <w:ilvl w:val="0"/>
          <w:numId w:val="1"/>
        </w:numPr>
        <w:ind w:left="426"/>
        <w:jc w:val="both"/>
        <w:rPr>
          <w:rFonts w:ascii="Times New Roman" w:hAnsi="Times New Roman" w:cs="Times New Roman"/>
          <w:sz w:val="22"/>
          <w:szCs w:val="22"/>
        </w:rPr>
      </w:pPr>
      <w:r w:rsidRPr="00B15203">
        <w:rPr>
          <w:rFonts w:ascii="Times New Roman" w:hAnsi="Times New Roman" w:cs="Times New Roman"/>
          <w:kern w:val="36"/>
          <w:sz w:val="22"/>
          <w:szCs w:val="22"/>
        </w:rPr>
        <w:t xml:space="preserve">Симптомы при недостатке кальция в организме, продукты, содержащие кальций </w:t>
      </w:r>
      <w:r w:rsidRPr="00B15203">
        <w:rPr>
          <w:rFonts w:ascii="Times New Roman" w:hAnsi="Times New Roman" w:cs="Times New Roman"/>
          <w:sz w:val="22"/>
          <w:szCs w:val="22"/>
        </w:rPr>
        <w:t>[Электронный ресурс]. - Режим доступа</w:t>
      </w:r>
      <w:proofErr w:type="gramStart"/>
      <w:r w:rsidRPr="00B15203">
        <w:rPr>
          <w:rFonts w:ascii="Times New Roman" w:hAnsi="Times New Roman" w:cs="Times New Roman"/>
          <w:sz w:val="22"/>
          <w:szCs w:val="22"/>
        </w:rPr>
        <w:t xml:space="preserve"> :</w:t>
      </w:r>
      <w:proofErr w:type="gramEnd"/>
      <w:r w:rsidRPr="00B15203">
        <w:rPr>
          <w:rFonts w:ascii="Times New Roman" w:hAnsi="Times New Roman" w:cs="Times New Roman"/>
          <w:kern w:val="36"/>
          <w:sz w:val="22"/>
          <w:szCs w:val="22"/>
        </w:rPr>
        <w:t xml:space="preserve"> </w:t>
      </w:r>
      <w:hyperlink r:id="rId49" w:history="1">
        <w:r w:rsidRPr="00B15203">
          <w:rPr>
            <w:rStyle w:val="a6"/>
            <w:rFonts w:ascii="Times New Roman" w:hAnsi="Times New Roman" w:cs="Times New Roman"/>
            <w:color w:val="auto"/>
            <w:kern w:val="36"/>
            <w:sz w:val="22"/>
            <w:szCs w:val="22"/>
          </w:rPr>
          <w:t>http://zdravotvet.ru/produkty-soderzhashhie-kalcij-simptomy-pri-nedostatke-kalciya-v-organizme-preparaty-kalciya/</w:t>
        </w:r>
      </w:hyperlink>
      <w:r w:rsidRPr="00B15203">
        <w:rPr>
          <w:rFonts w:ascii="Times New Roman" w:hAnsi="Times New Roman" w:cs="Times New Roman"/>
          <w:kern w:val="36"/>
          <w:sz w:val="22"/>
          <w:szCs w:val="22"/>
        </w:rPr>
        <w:t>,</w:t>
      </w:r>
      <w:r w:rsidRPr="00B15203">
        <w:rPr>
          <w:rFonts w:ascii="Times New Roman" w:hAnsi="Times New Roman" w:cs="Times New Roman"/>
          <w:sz w:val="22"/>
          <w:szCs w:val="22"/>
        </w:rPr>
        <w:t xml:space="preserve"> свободный. - Заглавие с экрана. - (Дата обращения 20.09.2019).</w:t>
      </w:r>
    </w:p>
    <w:p w:rsidR="00E61459" w:rsidRDefault="00E61459" w:rsidP="008E6E2E">
      <w:pPr>
        <w:rPr>
          <w:b/>
          <w:bCs/>
          <w:sz w:val="26"/>
          <w:szCs w:val="26"/>
        </w:rPr>
      </w:pPr>
    </w:p>
    <w:p w:rsidR="00E61459" w:rsidRDefault="00852A89" w:rsidP="008E6E2E">
      <w:pPr>
        <w:rPr>
          <w:b/>
          <w:bCs/>
          <w:sz w:val="26"/>
          <w:szCs w:val="26"/>
        </w:rPr>
      </w:pPr>
      <w:r w:rsidRPr="00852A89">
        <w:rPr>
          <w:b/>
          <w:bCs/>
          <w:noProof/>
          <w:sz w:val="26"/>
          <w:szCs w:val="26"/>
        </w:rPr>
        <w:drawing>
          <wp:anchor distT="0" distB="0" distL="114300" distR="114300" simplePos="0" relativeHeight="251780096" behindDoc="1" locked="0" layoutInCell="1" allowOverlap="1">
            <wp:simplePos x="0" y="0"/>
            <wp:positionH relativeFrom="column">
              <wp:posOffset>-27940</wp:posOffset>
            </wp:positionH>
            <wp:positionV relativeFrom="paragraph">
              <wp:posOffset>-155772</wp:posOffset>
            </wp:positionV>
            <wp:extent cx="4373814" cy="6731876"/>
            <wp:effectExtent l="19050" t="0" r="7686" b="0"/>
            <wp:wrapNone/>
            <wp:docPr id="10" name="Рисунок 4" descr="d:\Users\admin\Desktop\КАРТИНКИ\рамки\4ib64zK5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dmin\Desktop\КАРТИНКИ\рамки\4ib64zK5T.png"/>
                    <pic:cNvPicPr>
                      <a:picLocks noChangeAspect="1" noChangeArrowheads="1"/>
                    </pic:cNvPicPr>
                  </pic:nvPicPr>
                  <pic:blipFill>
                    <a:blip r:embed="rId50" cstate="print">
                      <a:duotone>
                        <a:prstClr val="black"/>
                        <a:srgbClr val="D9C3A5">
                          <a:tint val="50000"/>
                          <a:satMod val="180000"/>
                        </a:srgbClr>
                      </a:duotone>
                      <a:lum bright="-20000" contrast="40000"/>
                    </a:blip>
                    <a:srcRect/>
                    <a:stretch>
                      <a:fillRect/>
                    </a:stretch>
                  </pic:blipFill>
                  <pic:spPr bwMode="auto">
                    <a:xfrm>
                      <a:off x="0" y="0"/>
                      <a:ext cx="4380169" cy="6731795"/>
                    </a:xfrm>
                    <a:prstGeom prst="rect">
                      <a:avLst/>
                    </a:prstGeom>
                    <a:noFill/>
                    <a:ln w="9525">
                      <a:noFill/>
                      <a:miter lim="800000"/>
                      <a:headEnd/>
                      <a:tailEnd/>
                    </a:ln>
                  </pic:spPr>
                </pic:pic>
              </a:graphicData>
            </a:graphic>
          </wp:anchor>
        </w:drawing>
      </w:r>
    </w:p>
    <w:p w:rsidR="00EB6BAE" w:rsidRDefault="00EB6BAE" w:rsidP="008E6E2E">
      <w:pPr>
        <w:rPr>
          <w:b/>
          <w:bCs/>
          <w:sz w:val="26"/>
          <w:szCs w:val="26"/>
        </w:rPr>
      </w:pPr>
    </w:p>
    <w:p w:rsidR="005538E9" w:rsidRDefault="005538E9" w:rsidP="008E6E2E">
      <w:pPr>
        <w:rPr>
          <w:b/>
          <w:bCs/>
          <w:sz w:val="26"/>
          <w:szCs w:val="26"/>
        </w:rPr>
      </w:pPr>
    </w:p>
    <w:p w:rsidR="005538E9" w:rsidRDefault="00852A89" w:rsidP="008E6E2E">
      <w:pPr>
        <w:rPr>
          <w:b/>
          <w:bCs/>
          <w:sz w:val="26"/>
          <w:szCs w:val="26"/>
        </w:rPr>
      </w:pPr>
      <w:r>
        <w:rPr>
          <w:b/>
          <w:bCs/>
          <w:noProof/>
          <w:sz w:val="26"/>
          <w:szCs w:val="26"/>
        </w:rPr>
        <w:drawing>
          <wp:anchor distT="0" distB="0" distL="114300" distR="114300" simplePos="0" relativeHeight="251766784" behindDoc="1" locked="0" layoutInCell="1" allowOverlap="1">
            <wp:simplePos x="0" y="0"/>
            <wp:positionH relativeFrom="column">
              <wp:posOffset>736349</wp:posOffset>
            </wp:positionH>
            <wp:positionV relativeFrom="paragraph">
              <wp:posOffset>55910</wp:posOffset>
            </wp:positionV>
            <wp:extent cx="2932800" cy="3325176"/>
            <wp:effectExtent l="209550" t="0" r="210450" b="0"/>
            <wp:wrapNone/>
            <wp:docPr id="66" name="Рисунок 8" descr="d:\Users\admin\Desktop\КАРТИНКИ\рамки\depositphotos_68054193-stock-photo-water-drops-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dmin\Desktop\КАРТИНКИ\рамки\depositphotos_68054193-stock-photo-water-drops-frame.jpg"/>
                    <pic:cNvPicPr>
                      <a:picLocks noChangeAspect="1" noChangeArrowheads="1"/>
                    </pic:cNvPicPr>
                  </pic:nvPicPr>
                  <pic:blipFill>
                    <a:blip r:embed="rId51" cstate="print"/>
                    <a:srcRect/>
                    <a:stretch>
                      <a:fillRect/>
                    </a:stretch>
                  </pic:blipFill>
                  <pic:spPr bwMode="auto">
                    <a:xfrm rot="5400000">
                      <a:off x="0" y="0"/>
                      <a:ext cx="2941382" cy="3334906"/>
                    </a:xfrm>
                    <a:prstGeom prst="rect">
                      <a:avLst/>
                    </a:prstGeom>
                    <a:noFill/>
                    <a:ln w="9525">
                      <a:solidFill>
                        <a:schemeClr val="tx2">
                          <a:lumMod val="75000"/>
                        </a:schemeClr>
                      </a:solidFill>
                      <a:miter lim="800000"/>
                      <a:headEnd/>
                      <a:tailEnd/>
                    </a:ln>
                  </pic:spPr>
                </pic:pic>
              </a:graphicData>
            </a:graphic>
          </wp:anchor>
        </w:drawing>
      </w:r>
    </w:p>
    <w:p w:rsidR="00974399" w:rsidRDefault="00974399" w:rsidP="008E6E2E">
      <w:pPr>
        <w:rPr>
          <w:b/>
          <w:bCs/>
          <w:sz w:val="26"/>
          <w:szCs w:val="26"/>
        </w:rPr>
      </w:pPr>
    </w:p>
    <w:p w:rsidR="00974399" w:rsidRDefault="009C1AA8" w:rsidP="008E6E2E">
      <w:pPr>
        <w:rPr>
          <w:b/>
          <w:bCs/>
          <w:sz w:val="26"/>
          <w:szCs w:val="26"/>
        </w:rPr>
      </w:pPr>
      <w:r>
        <w:rPr>
          <w:b/>
          <w:bCs/>
          <w:noProof/>
          <w:sz w:val="26"/>
          <w:szCs w:val="26"/>
        </w:rPr>
        <w:drawing>
          <wp:anchor distT="0" distB="0" distL="114300" distR="114300" simplePos="0" relativeHeight="251764736" behindDoc="0" locked="0" layoutInCell="1" allowOverlap="1">
            <wp:simplePos x="0" y="0"/>
            <wp:positionH relativeFrom="column">
              <wp:posOffset>657860</wp:posOffset>
            </wp:positionH>
            <wp:positionV relativeFrom="paragraph">
              <wp:posOffset>6350</wp:posOffset>
            </wp:positionV>
            <wp:extent cx="3076575" cy="2649220"/>
            <wp:effectExtent l="19050" t="19050" r="28575" b="17780"/>
            <wp:wrapNone/>
            <wp:docPr id="23" name="Рисунок 115" descr="d:\Users\admin\Desktop\КАРТИНКИ\кальций\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Users\admin\Desktop\КАРТИНКИ\кальций\563.jpg"/>
                    <pic:cNvPicPr>
                      <a:picLocks noChangeAspect="1" noChangeArrowheads="1"/>
                    </pic:cNvPicPr>
                  </pic:nvPicPr>
                  <pic:blipFill>
                    <a:blip r:embed="rId52" cstate="print"/>
                    <a:srcRect l="2154" t="2867" r="7077" b="6093"/>
                    <a:stretch>
                      <a:fillRect/>
                    </a:stretch>
                  </pic:blipFill>
                  <pic:spPr bwMode="auto">
                    <a:xfrm>
                      <a:off x="0" y="0"/>
                      <a:ext cx="3076575" cy="2649220"/>
                    </a:xfrm>
                    <a:prstGeom prst="rect">
                      <a:avLst/>
                    </a:prstGeom>
                    <a:noFill/>
                    <a:ln w="9525">
                      <a:solidFill>
                        <a:schemeClr val="accent1">
                          <a:lumMod val="75000"/>
                        </a:schemeClr>
                      </a:solidFill>
                      <a:miter lim="800000"/>
                      <a:headEnd/>
                      <a:tailEnd/>
                    </a:ln>
                  </pic:spPr>
                </pic:pic>
              </a:graphicData>
            </a:graphic>
          </wp:anchor>
        </w:drawing>
      </w:r>
    </w:p>
    <w:p w:rsidR="00974399" w:rsidRDefault="00974399" w:rsidP="008E6E2E">
      <w:pPr>
        <w:rPr>
          <w:b/>
          <w:bCs/>
          <w:sz w:val="26"/>
          <w:szCs w:val="26"/>
        </w:rPr>
      </w:pPr>
    </w:p>
    <w:p w:rsidR="00974399" w:rsidRDefault="00974399" w:rsidP="008E6E2E">
      <w:pPr>
        <w:rPr>
          <w:b/>
          <w:bCs/>
          <w:sz w:val="26"/>
          <w:szCs w:val="26"/>
        </w:rPr>
      </w:pPr>
    </w:p>
    <w:p w:rsidR="00974399" w:rsidRDefault="00974399" w:rsidP="008E6E2E">
      <w:pPr>
        <w:rPr>
          <w:b/>
          <w:bCs/>
          <w:sz w:val="26"/>
          <w:szCs w:val="26"/>
        </w:rPr>
      </w:pPr>
    </w:p>
    <w:p w:rsidR="00974399" w:rsidRDefault="00974399" w:rsidP="008E6E2E">
      <w:pPr>
        <w:rPr>
          <w:b/>
          <w:bCs/>
          <w:sz w:val="26"/>
          <w:szCs w:val="26"/>
        </w:rPr>
      </w:pPr>
    </w:p>
    <w:p w:rsidR="00974399" w:rsidRDefault="00974399" w:rsidP="008E6E2E">
      <w:pPr>
        <w:rPr>
          <w:b/>
          <w:bCs/>
          <w:sz w:val="26"/>
          <w:szCs w:val="26"/>
        </w:rPr>
      </w:pPr>
    </w:p>
    <w:p w:rsidR="00974399" w:rsidRDefault="00974399" w:rsidP="008E6E2E">
      <w:pPr>
        <w:rPr>
          <w:b/>
          <w:bCs/>
          <w:sz w:val="26"/>
          <w:szCs w:val="26"/>
        </w:rPr>
      </w:pPr>
    </w:p>
    <w:p w:rsidR="00974399" w:rsidRDefault="00974399" w:rsidP="008E6E2E">
      <w:pPr>
        <w:rPr>
          <w:b/>
          <w:bCs/>
          <w:sz w:val="26"/>
          <w:szCs w:val="26"/>
        </w:rPr>
      </w:pPr>
    </w:p>
    <w:p w:rsidR="00974399" w:rsidRDefault="00974399" w:rsidP="008E6E2E">
      <w:pPr>
        <w:rPr>
          <w:b/>
          <w:bCs/>
          <w:sz w:val="26"/>
          <w:szCs w:val="26"/>
        </w:rPr>
      </w:pPr>
    </w:p>
    <w:p w:rsidR="00974399" w:rsidRDefault="00974399" w:rsidP="008E6E2E">
      <w:pPr>
        <w:rPr>
          <w:b/>
          <w:bCs/>
          <w:sz w:val="26"/>
          <w:szCs w:val="26"/>
        </w:rPr>
      </w:pPr>
    </w:p>
    <w:p w:rsidR="008E6E2E" w:rsidRDefault="008E6E2E" w:rsidP="00825588">
      <w:pPr>
        <w:jc w:val="center"/>
        <w:rPr>
          <w:b/>
          <w:bCs/>
          <w:sz w:val="26"/>
          <w:szCs w:val="26"/>
        </w:rPr>
      </w:pPr>
    </w:p>
    <w:p w:rsidR="008E6E2E" w:rsidRDefault="008E6E2E" w:rsidP="00825588">
      <w:pPr>
        <w:jc w:val="center"/>
        <w:rPr>
          <w:b/>
          <w:bCs/>
          <w:sz w:val="26"/>
          <w:szCs w:val="26"/>
        </w:rPr>
      </w:pPr>
    </w:p>
    <w:p w:rsidR="00E1494D" w:rsidRDefault="00E1494D" w:rsidP="00825588">
      <w:pPr>
        <w:jc w:val="center"/>
        <w:rPr>
          <w:b/>
          <w:bCs/>
          <w:sz w:val="26"/>
          <w:szCs w:val="26"/>
        </w:rPr>
      </w:pPr>
    </w:p>
    <w:p w:rsidR="00E1494D" w:rsidRDefault="00E1494D" w:rsidP="00825588">
      <w:pPr>
        <w:jc w:val="center"/>
        <w:rPr>
          <w:b/>
          <w:bCs/>
          <w:sz w:val="26"/>
          <w:szCs w:val="26"/>
        </w:rPr>
      </w:pPr>
    </w:p>
    <w:p w:rsidR="00FF295E" w:rsidRDefault="00FF295E" w:rsidP="00825588">
      <w:pPr>
        <w:jc w:val="center"/>
        <w:rPr>
          <w:b/>
          <w:bCs/>
          <w:sz w:val="26"/>
          <w:szCs w:val="26"/>
        </w:rPr>
      </w:pPr>
    </w:p>
    <w:p w:rsidR="00FF295E" w:rsidRDefault="00FF295E" w:rsidP="00825588">
      <w:pPr>
        <w:jc w:val="center"/>
        <w:rPr>
          <w:b/>
          <w:bCs/>
          <w:sz w:val="26"/>
          <w:szCs w:val="26"/>
        </w:rPr>
      </w:pPr>
    </w:p>
    <w:p w:rsidR="009C1AA8" w:rsidRDefault="009C1AA8" w:rsidP="00825588">
      <w:pPr>
        <w:jc w:val="center"/>
        <w:rPr>
          <w:b/>
          <w:bCs/>
          <w:sz w:val="26"/>
          <w:szCs w:val="26"/>
        </w:rPr>
      </w:pPr>
    </w:p>
    <w:p w:rsidR="009C1AA8" w:rsidRDefault="009C1AA8" w:rsidP="00825588">
      <w:pPr>
        <w:jc w:val="center"/>
        <w:rPr>
          <w:b/>
          <w:bCs/>
          <w:sz w:val="26"/>
          <w:szCs w:val="26"/>
        </w:rPr>
      </w:pPr>
    </w:p>
    <w:p w:rsidR="00FF295E" w:rsidRDefault="00FF295E" w:rsidP="00825588">
      <w:pPr>
        <w:jc w:val="center"/>
        <w:rPr>
          <w:b/>
          <w:bCs/>
          <w:sz w:val="26"/>
          <w:szCs w:val="26"/>
        </w:rPr>
      </w:pPr>
    </w:p>
    <w:p w:rsidR="009C1AA8" w:rsidRDefault="009C1AA8" w:rsidP="00825588">
      <w:pPr>
        <w:jc w:val="center"/>
        <w:rPr>
          <w:b/>
          <w:bCs/>
          <w:sz w:val="26"/>
          <w:szCs w:val="26"/>
        </w:rPr>
      </w:pPr>
    </w:p>
    <w:p w:rsidR="00E1494D" w:rsidRDefault="00E1494D" w:rsidP="000906A2">
      <w:pPr>
        <w:rPr>
          <w:b/>
          <w:bCs/>
          <w:sz w:val="26"/>
          <w:szCs w:val="26"/>
        </w:rPr>
      </w:pPr>
    </w:p>
    <w:p w:rsidR="00426C8D" w:rsidRPr="007E71CB" w:rsidRDefault="00426C8D" w:rsidP="00825588">
      <w:pPr>
        <w:jc w:val="center"/>
        <w:rPr>
          <w:rFonts w:ascii="Times New Roman" w:hAnsi="Times New Roman" w:cs="Times New Roman"/>
          <w:b/>
          <w:bCs/>
          <w:color w:val="244061" w:themeColor="accent1" w:themeShade="80"/>
          <w:sz w:val="28"/>
          <w:szCs w:val="28"/>
        </w:rPr>
      </w:pPr>
      <w:r w:rsidRPr="007E71CB">
        <w:rPr>
          <w:rFonts w:ascii="Times New Roman" w:hAnsi="Times New Roman" w:cs="Times New Roman"/>
          <w:b/>
          <w:bCs/>
          <w:color w:val="244061" w:themeColor="accent1" w:themeShade="80"/>
          <w:sz w:val="28"/>
          <w:szCs w:val="28"/>
        </w:rPr>
        <w:t xml:space="preserve">Ставропольский </w:t>
      </w:r>
      <w:proofErr w:type="spellStart"/>
      <w:r w:rsidRPr="007E71CB">
        <w:rPr>
          <w:rFonts w:ascii="Times New Roman" w:hAnsi="Times New Roman" w:cs="Times New Roman"/>
          <w:b/>
          <w:bCs/>
          <w:color w:val="244061" w:themeColor="accent1" w:themeShade="80"/>
          <w:sz w:val="28"/>
          <w:szCs w:val="28"/>
        </w:rPr>
        <w:t>кр</w:t>
      </w:r>
      <w:proofErr w:type="spellEnd"/>
      <w:r w:rsidRPr="007E71CB">
        <w:rPr>
          <w:rFonts w:ascii="Times New Roman" w:hAnsi="Times New Roman" w:cs="Times New Roman"/>
          <w:b/>
          <w:bCs/>
          <w:color w:val="244061" w:themeColor="accent1" w:themeShade="80"/>
          <w:sz w:val="28"/>
          <w:szCs w:val="28"/>
        </w:rPr>
        <w:t>., г. Кисловодск,</w:t>
      </w:r>
    </w:p>
    <w:p w:rsidR="00426C8D" w:rsidRPr="007E71CB" w:rsidRDefault="00426C8D" w:rsidP="00426C8D">
      <w:pPr>
        <w:jc w:val="center"/>
        <w:rPr>
          <w:rFonts w:ascii="Times New Roman" w:hAnsi="Times New Roman" w:cs="Times New Roman"/>
          <w:b/>
          <w:bCs/>
          <w:color w:val="244061" w:themeColor="accent1" w:themeShade="80"/>
          <w:sz w:val="28"/>
          <w:szCs w:val="28"/>
        </w:rPr>
      </w:pPr>
      <w:r w:rsidRPr="007E71CB">
        <w:rPr>
          <w:rFonts w:ascii="Times New Roman" w:hAnsi="Times New Roman" w:cs="Times New Roman"/>
          <w:b/>
          <w:bCs/>
          <w:color w:val="244061" w:themeColor="accent1" w:themeShade="80"/>
          <w:sz w:val="28"/>
          <w:szCs w:val="28"/>
        </w:rPr>
        <w:t xml:space="preserve">пр. Дзержинского, 43, </w:t>
      </w:r>
    </w:p>
    <w:p w:rsidR="00426C8D" w:rsidRPr="007E71CB" w:rsidRDefault="00426C8D" w:rsidP="00426C8D">
      <w:pPr>
        <w:jc w:val="center"/>
        <w:rPr>
          <w:rFonts w:ascii="Times New Roman" w:hAnsi="Times New Roman" w:cs="Times New Roman"/>
          <w:b/>
          <w:bCs/>
          <w:color w:val="244061" w:themeColor="accent1" w:themeShade="80"/>
          <w:sz w:val="28"/>
          <w:szCs w:val="28"/>
          <w:lang w:val="en-US"/>
        </w:rPr>
      </w:pPr>
      <w:r w:rsidRPr="007E71CB">
        <w:rPr>
          <w:rFonts w:ascii="Times New Roman" w:hAnsi="Times New Roman" w:cs="Times New Roman"/>
          <w:b/>
          <w:bCs/>
          <w:color w:val="244061" w:themeColor="accent1" w:themeShade="80"/>
          <w:sz w:val="28"/>
          <w:szCs w:val="28"/>
        </w:rPr>
        <w:t>тел</w:t>
      </w:r>
      <w:r w:rsidRPr="007E71CB">
        <w:rPr>
          <w:rFonts w:ascii="Times New Roman" w:hAnsi="Times New Roman" w:cs="Times New Roman"/>
          <w:b/>
          <w:bCs/>
          <w:color w:val="244061" w:themeColor="accent1" w:themeShade="80"/>
          <w:sz w:val="28"/>
          <w:szCs w:val="28"/>
          <w:lang w:val="en-US"/>
        </w:rPr>
        <w:t>: (87937) 6-61-03</w:t>
      </w:r>
    </w:p>
    <w:p w:rsidR="00426C8D" w:rsidRPr="009C1AA8" w:rsidRDefault="00073380" w:rsidP="00825588">
      <w:pPr>
        <w:spacing w:line="273" w:lineRule="auto"/>
        <w:jc w:val="center"/>
        <w:rPr>
          <w:b/>
          <w:bCs/>
          <w:color w:val="244061" w:themeColor="accent1" w:themeShade="80"/>
          <w:sz w:val="26"/>
          <w:szCs w:val="26"/>
          <w:lang w:val="en-US"/>
        </w:rPr>
      </w:pPr>
      <w:hyperlink r:id="rId53" w:history="1">
        <w:r w:rsidR="00426C8D" w:rsidRPr="007E71CB">
          <w:rPr>
            <w:rStyle w:val="a6"/>
            <w:rFonts w:ascii="Times New Roman" w:hAnsi="Times New Roman" w:cs="Times New Roman"/>
            <w:b/>
            <w:bCs/>
            <w:color w:val="244061" w:themeColor="accent1" w:themeShade="80"/>
            <w:sz w:val="28"/>
            <w:szCs w:val="28"/>
            <w:lang w:val="en-US"/>
          </w:rPr>
          <w:t>e.mail</w:t>
        </w:r>
      </w:hyperlink>
      <w:r w:rsidR="00426C8D" w:rsidRPr="007E71CB">
        <w:rPr>
          <w:rFonts w:ascii="Times New Roman" w:hAnsi="Times New Roman" w:cs="Times New Roman"/>
          <w:color w:val="244061" w:themeColor="accent1" w:themeShade="80"/>
          <w:sz w:val="28"/>
          <w:szCs w:val="28"/>
          <w:lang w:val="en-US"/>
        </w:rPr>
        <w:t xml:space="preserve">: </w:t>
      </w:r>
      <w:hyperlink r:id="rId54" w:anchor="compose?to=kislovodsk-cbs-f5%40yandex.ru" w:history="1">
        <w:r w:rsidR="00426C8D" w:rsidRPr="007E71CB">
          <w:rPr>
            <w:rStyle w:val="a6"/>
            <w:rFonts w:ascii="Times New Roman" w:hAnsi="Times New Roman" w:cs="Times New Roman"/>
            <w:b/>
            <w:bCs/>
            <w:color w:val="244061" w:themeColor="accent1" w:themeShade="80"/>
            <w:sz w:val="28"/>
            <w:szCs w:val="28"/>
            <w:lang w:val="en-US"/>
          </w:rPr>
          <w:t>kislovodsk-cbs-f5@yandex.ru</w:t>
        </w:r>
      </w:hyperlink>
      <w:r w:rsidRPr="00073380">
        <w:rPr>
          <w:color w:val="244061" w:themeColor="accent1" w:themeShade="80"/>
        </w:rPr>
        <w:pict>
          <v:shapetype id="_x0000_t202" coordsize="21600,21600" o:spt="202" path="m,l,21600r21600,l21600,xe">
            <v:stroke joinstyle="miter"/>
            <v:path gradientshapeok="t" o:connecttype="rect"/>
          </v:shapetype>
          <v:shape id="_x0000_s1040" type="#_x0000_t202" style="position:absolute;left:0;text-align:left;margin-left:-130.4pt;margin-top:487.55pt;width:257.95pt;height:68.05pt;z-index:251702272;mso-wrap-distance-left:2.88pt;mso-wrap-distance-top:2.88pt;mso-wrap-distance-right:2.88pt;mso-wrap-distance-bottom:2.88pt;mso-position-horizontal-relative:text;mso-position-vertical-relative:text" filled="f" stroked="f" strokecolor="black [0]" insetpen="t" o:cliptowrap="t">
            <v:stroke>
              <o:left v:ext="view" color="black [0]"/>
              <o:top v:ext="view" color="black [0]"/>
              <o:right v:ext="view" color="black [0]"/>
              <o:bottom v:ext="view" color="black [0]"/>
              <o:column v:ext="view" color="black [0]"/>
            </v:stroke>
            <v:shadow color="#d4d2d0"/>
            <v:textbox style="mso-column-margin:2mm" inset="2.88pt,2.88pt,2.88pt,2.88pt">
              <w:txbxContent>
                <w:p w:rsidR="000906A2" w:rsidRDefault="000906A2" w:rsidP="00426C8D">
                  <w:pPr>
                    <w:jc w:val="center"/>
                    <w:rPr>
                      <w:b/>
                      <w:bCs/>
                      <w:sz w:val="26"/>
                      <w:szCs w:val="26"/>
                    </w:rPr>
                  </w:pPr>
                  <w:r>
                    <w:rPr>
                      <w:b/>
                      <w:bCs/>
                      <w:sz w:val="26"/>
                      <w:szCs w:val="26"/>
                    </w:rPr>
                    <w:t xml:space="preserve">Ставропольский </w:t>
                  </w:r>
                  <w:proofErr w:type="spellStart"/>
                  <w:r>
                    <w:rPr>
                      <w:b/>
                      <w:bCs/>
                      <w:sz w:val="26"/>
                      <w:szCs w:val="26"/>
                    </w:rPr>
                    <w:t>кр</w:t>
                  </w:r>
                  <w:proofErr w:type="spellEnd"/>
                  <w:r>
                    <w:rPr>
                      <w:b/>
                      <w:bCs/>
                      <w:sz w:val="26"/>
                      <w:szCs w:val="26"/>
                    </w:rPr>
                    <w:t>., г. Кисловодск,</w:t>
                  </w:r>
                </w:p>
                <w:p w:rsidR="000906A2" w:rsidRDefault="000906A2" w:rsidP="00426C8D">
                  <w:pPr>
                    <w:jc w:val="center"/>
                    <w:rPr>
                      <w:b/>
                      <w:bCs/>
                      <w:sz w:val="26"/>
                      <w:szCs w:val="26"/>
                    </w:rPr>
                  </w:pPr>
                  <w:r>
                    <w:rPr>
                      <w:b/>
                      <w:bCs/>
                      <w:sz w:val="26"/>
                      <w:szCs w:val="26"/>
                    </w:rPr>
                    <w:t xml:space="preserve">пр. Дзержинского, 43, </w:t>
                  </w:r>
                </w:p>
                <w:p w:rsidR="000906A2" w:rsidRPr="00426C8D" w:rsidRDefault="000906A2" w:rsidP="00426C8D">
                  <w:pPr>
                    <w:jc w:val="center"/>
                    <w:rPr>
                      <w:b/>
                      <w:bCs/>
                      <w:sz w:val="26"/>
                      <w:szCs w:val="26"/>
                      <w:lang w:val="en-US"/>
                    </w:rPr>
                  </w:pPr>
                  <w:r>
                    <w:rPr>
                      <w:b/>
                      <w:bCs/>
                      <w:sz w:val="26"/>
                      <w:szCs w:val="26"/>
                    </w:rPr>
                    <w:t>тел</w:t>
                  </w:r>
                  <w:r w:rsidRPr="00426C8D">
                    <w:rPr>
                      <w:b/>
                      <w:bCs/>
                      <w:sz w:val="26"/>
                      <w:szCs w:val="26"/>
                      <w:lang w:val="en-US"/>
                    </w:rPr>
                    <w:t>: (87937) 6-61-03</w:t>
                  </w:r>
                </w:p>
                <w:p w:rsidR="000906A2" w:rsidRDefault="00073380" w:rsidP="00426C8D">
                  <w:pPr>
                    <w:spacing w:line="273" w:lineRule="auto"/>
                    <w:jc w:val="center"/>
                    <w:rPr>
                      <w:b/>
                      <w:bCs/>
                      <w:sz w:val="26"/>
                      <w:szCs w:val="26"/>
                      <w:lang w:val="en-US"/>
                    </w:rPr>
                  </w:pPr>
                  <w:hyperlink r:id="rId55" w:history="1">
                    <w:r w:rsidR="000906A2">
                      <w:rPr>
                        <w:rStyle w:val="a6"/>
                        <w:b/>
                        <w:bCs/>
                        <w:color w:val="000000"/>
                        <w:sz w:val="26"/>
                        <w:szCs w:val="26"/>
                        <w:lang w:val="en-US"/>
                      </w:rPr>
                      <w:t>e.mail</w:t>
                    </w:r>
                  </w:hyperlink>
                  <w:r w:rsidR="000906A2">
                    <w:rPr>
                      <w:sz w:val="26"/>
                      <w:szCs w:val="26"/>
                      <w:lang w:val="en-US"/>
                    </w:rPr>
                    <w:t xml:space="preserve">: </w:t>
                  </w:r>
                  <w:hyperlink r:id="rId56" w:anchor="compose?to=kislovodsk-cbs-f5%40yandex.ru" w:history="1">
                    <w:r w:rsidR="000906A2">
                      <w:rPr>
                        <w:rStyle w:val="a6"/>
                        <w:b/>
                        <w:bCs/>
                        <w:color w:val="000000"/>
                        <w:sz w:val="26"/>
                        <w:szCs w:val="26"/>
                        <w:lang w:val="en-US"/>
                      </w:rPr>
                      <w:t>kislovodsk-cbs-f5@yandex.ru</w:t>
                    </w:r>
                  </w:hyperlink>
                </w:p>
              </w:txbxContent>
            </v:textbox>
          </v:shape>
        </w:pict>
      </w:r>
    </w:p>
    <w:sectPr w:rsidR="00426C8D" w:rsidRPr="009C1AA8" w:rsidSect="00497BF6">
      <w:footerReference w:type="default" r:id="rId57"/>
      <w:type w:val="continuous"/>
      <w:pgSz w:w="8417" w:h="11909" w:orient="landscape" w:code="9"/>
      <w:pgMar w:top="567" w:right="794" w:bottom="567" w:left="794" w:header="720" w:footer="720" w:gutter="0"/>
      <w:cols w:space="708"/>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87A" w:rsidRDefault="0093587A" w:rsidP="006454A0">
      <w:r>
        <w:separator/>
      </w:r>
    </w:p>
  </w:endnote>
  <w:endnote w:type="continuationSeparator" w:id="0">
    <w:p w:rsidR="0093587A" w:rsidRDefault="0093587A" w:rsidP="006454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53216"/>
      <w:docPartObj>
        <w:docPartGallery w:val="Page Numbers (Bottom of Page)"/>
        <w:docPartUnique/>
      </w:docPartObj>
    </w:sdtPr>
    <w:sdtContent>
      <w:p w:rsidR="000906A2" w:rsidRDefault="00073380">
        <w:pPr>
          <w:pStyle w:val="af"/>
          <w:jc w:val="right"/>
        </w:pPr>
        <w:fldSimple w:instr=" PAGE   \* MERGEFORMAT ">
          <w:r w:rsidR="00511A07">
            <w:rPr>
              <w:noProof/>
            </w:rPr>
            <w:t>2</w:t>
          </w:r>
        </w:fldSimple>
      </w:p>
    </w:sdtContent>
  </w:sdt>
  <w:p w:rsidR="000906A2" w:rsidRDefault="000906A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87A" w:rsidRDefault="0093587A" w:rsidP="006454A0">
      <w:r>
        <w:separator/>
      </w:r>
    </w:p>
  </w:footnote>
  <w:footnote w:type="continuationSeparator" w:id="0">
    <w:p w:rsidR="0093587A" w:rsidRDefault="0093587A" w:rsidP="006454A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9.75pt" o:bullet="t">
        <v:imagedata r:id="rId1" o:title="BD21295_"/>
      </v:shape>
    </w:pict>
  </w:numPicBullet>
  <w:numPicBullet w:numPicBulletId="1">
    <w:pict>
      <v:shape id="_x0000_i1027" type="#_x0000_t75" style="width:12.75pt;height:12.75pt" o:bullet="t">
        <v:imagedata r:id="rId2" o:title="BD21302_"/>
      </v:shape>
    </w:pict>
  </w:numPicBullet>
  <w:numPicBullet w:numPicBulletId="2">
    <w:pict>
      <v:shape id="_x0000_i1028" type="#_x0000_t75" style="width:13.5pt;height:13.5pt" o:bullet="t">
        <v:imagedata r:id="rId3" o:title="BD21329_"/>
      </v:shape>
    </w:pict>
  </w:numPicBullet>
  <w:numPicBullet w:numPicBulletId="3">
    <w:pict>
      <v:shape id="_x0000_i1029" type="#_x0000_t75" style="width:10.5pt;height:9.75pt" o:bullet="t">
        <v:imagedata r:id="rId4" o:title="BD21300_"/>
      </v:shape>
    </w:pict>
  </w:numPicBullet>
  <w:numPicBullet w:numPicBulletId="4">
    <w:pict>
      <v:shape id="_x0000_i1030" type="#_x0000_t75" style="width:10.5pt;height:10.5pt" o:bullet="t">
        <v:imagedata r:id="rId5" o:title="BD14578_"/>
      </v:shape>
    </w:pict>
  </w:numPicBullet>
  <w:abstractNum w:abstractNumId="0">
    <w:nsid w:val="014E39A2"/>
    <w:multiLevelType w:val="multilevel"/>
    <w:tmpl w:val="FBF48C8A"/>
    <w:lvl w:ilvl="0">
      <w:start w:val="1"/>
      <w:numFmt w:val="bullet"/>
      <w:lvlText w:val=""/>
      <w:lvlPicBulletId w:val="3"/>
      <w:lvlJc w:val="left"/>
      <w:pPr>
        <w:tabs>
          <w:tab w:val="num" w:pos="720"/>
        </w:tabs>
        <w:ind w:left="720" w:hanging="360"/>
      </w:pPr>
      <w:rPr>
        <w:rFonts w:ascii="Symbol" w:hAnsi="Symbol" w:hint="default"/>
        <w:color w:val="auto"/>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745C76"/>
    <w:multiLevelType w:val="multilevel"/>
    <w:tmpl w:val="85962C72"/>
    <w:lvl w:ilvl="0">
      <w:start w:val="1"/>
      <w:numFmt w:val="bullet"/>
      <w:lvlText w:val=""/>
      <w:lvlPicBulletId w:val="2"/>
      <w:lvlJc w:val="left"/>
      <w:pPr>
        <w:tabs>
          <w:tab w:val="num" w:pos="720"/>
        </w:tabs>
        <w:ind w:left="720" w:hanging="360"/>
      </w:pPr>
      <w:rPr>
        <w:rFonts w:ascii="Symbol" w:hAnsi="Symbol" w:hint="default"/>
        <w:color w:val="auto"/>
        <w:sz w:val="28"/>
        <w:szCs w:val="2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91426C"/>
    <w:multiLevelType w:val="multilevel"/>
    <w:tmpl w:val="3BDCEB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10358F"/>
    <w:multiLevelType w:val="multilevel"/>
    <w:tmpl w:val="A690587C"/>
    <w:lvl w:ilvl="0">
      <w:start w:val="1"/>
      <w:numFmt w:val="bullet"/>
      <w:lvlText w:val=""/>
      <w:lvlPicBulletId w:val="1"/>
      <w:lvlJc w:val="left"/>
      <w:pPr>
        <w:tabs>
          <w:tab w:val="num" w:pos="720"/>
        </w:tabs>
        <w:ind w:left="720" w:hanging="360"/>
      </w:pPr>
      <w:rPr>
        <w:rFonts w:ascii="Symbol" w:hAnsi="Symbol" w:hint="default"/>
        <w:color w:val="auto"/>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37F57CD"/>
    <w:multiLevelType w:val="multilevel"/>
    <w:tmpl w:val="28A48C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E1D4D"/>
    <w:multiLevelType w:val="multilevel"/>
    <w:tmpl w:val="76646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0316B9F"/>
    <w:multiLevelType w:val="multilevel"/>
    <w:tmpl w:val="7F2C1A9C"/>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5D6DB8"/>
    <w:multiLevelType w:val="multilevel"/>
    <w:tmpl w:val="E9923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6EE5DA6"/>
    <w:multiLevelType w:val="multilevel"/>
    <w:tmpl w:val="4A2E1784"/>
    <w:lvl w:ilvl="0">
      <w:start w:val="1"/>
      <w:numFmt w:val="bullet"/>
      <w:lvlText w:val=""/>
      <w:lvlPicBulletId w:val="2"/>
      <w:lvlJc w:val="left"/>
      <w:pPr>
        <w:tabs>
          <w:tab w:val="num" w:pos="720"/>
        </w:tabs>
        <w:ind w:left="720" w:hanging="360"/>
      </w:pPr>
      <w:rPr>
        <w:rFonts w:ascii="Symbol" w:hAnsi="Symbol" w:hint="default"/>
        <w:color w:val="C00000"/>
        <w:sz w:val="28"/>
        <w:szCs w:val="28"/>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5958FB"/>
    <w:multiLevelType w:val="multilevel"/>
    <w:tmpl w:val="BAB8C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C540B2E"/>
    <w:multiLevelType w:val="multilevel"/>
    <w:tmpl w:val="0DF60C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C547E7"/>
    <w:multiLevelType w:val="hybridMultilevel"/>
    <w:tmpl w:val="33E2F198"/>
    <w:lvl w:ilvl="0" w:tplc="D12C34B0">
      <w:start w:val="1"/>
      <w:numFmt w:val="bullet"/>
      <w:lvlText w:val=""/>
      <w:lvlPicBulletId w:val="2"/>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AE70FC1"/>
    <w:multiLevelType w:val="hybridMultilevel"/>
    <w:tmpl w:val="36DAB328"/>
    <w:lvl w:ilvl="0" w:tplc="D12C34B0">
      <w:start w:val="1"/>
      <w:numFmt w:val="bullet"/>
      <w:lvlText w:val=""/>
      <w:lvlPicBulletId w:val="2"/>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ED3850"/>
    <w:multiLevelType w:val="multilevel"/>
    <w:tmpl w:val="28D0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D5C5C7F"/>
    <w:multiLevelType w:val="multilevel"/>
    <w:tmpl w:val="765E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0E048F0"/>
    <w:multiLevelType w:val="multilevel"/>
    <w:tmpl w:val="A4BEA7FE"/>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273FD4"/>
    <w:multiLevelType w:val="multilevel"/>
    <w:tmpl w:val="D7FEBD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DE2996"/>
    <w:multiLevelType w:val="hybridMultilevel"/>
    <w:tmpl w:val="DCAE98BA"/>
    <w:lvl w:ilvl="0" w:tplc="677C5E0C">
      <w:start w:val="1"/>
      <w:numFmt w:val="bullet"/>
      <w:lvlText w:val=""/>
      <w:lvlPicBulletId w:val="4"/>
      <w:lvlJc w:val="left"/>
      <w:pPr>
        <w:ind w:left="720" w:hanging="360"/>
      </w:pPr>
      <w:rPr>
        <w:rFonts w:ascii="Symbol" w:hAnsi="Symbol" w:hint="default"/>
        <w:color w:val="auto"/>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C62D3E"/>
    <w:multiLevelType w:val="hybridMultilevel"/>
    <w:tmpl w:val="6E042CBC"/>
    <w:lvl w:ilvl="0" w:tplc="677C5E0C">
      <w:start w:val="1"/>
      <w:numFmt w:val="bullet"/>
      <w:lvlText w:val=""/>
      <w:lvlPicBulletId w:val="4"/>
      <w:lvlJc w:val="left"/>
      <w:pPr>
        <w:ind w:left="720" w:hanging="360"/>
      </w:pPr>
      <w:rPr>
        <w:rFonts w:ascii="Symbol" w:hAnsi="Symbol" w:hint="default"/>
        <w:color w:val="auto"/>
        <w:sz w:val="22"/>
        <w:szCs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B04785"/>
    <w:multiLevelType w:val="multilevel"/>
    <w:tmpl w:val="1FB8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9EB01CF"/>
    <w:multiLevelType w:val="hybridMultilevel"/>
    <w:tmpl w:val="2BA8570A"/>
    <w:lvl w:ilvl="0" w:tplc="B63236A2">
      <w:start w:val="1"/>
      <w:numFmt w:val="bullet"/>
      <w:lvlText w:val=""/>
      <w:lvlPicBulletId w:val="0"/>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520A1DE4"/>
    <w:multiLevelType w:val="multilevel"/>
    <w:tmpl w:val="EE2812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5030A7"/>
    <w:multiLevelType w:val="multilevel"/>
    <w:tmpl w:val="655C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5A0FC6"/>
    <w:multiLevelType w:val="multilevel"/>
    <w:tmpl w:val="098232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535556"/>
    <w:multiLevelType w:val="multilevel"/>
    <w:tmpl w:val="F97A4F60"/>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D76653"/>
    <w:multiLevelType w:val="hybridMultilevel"/>
    <w:tmpl w:val="FE6C140C"/>
    <w:lvl w:ilvl="0" w:tplc="677C5E0C">
      <w:start w:val="1"/>
      <w:numFmt w:val="bullet"/>
      <w:lvlText w:val=""/>
      <w:lvlPicBulletId w:val="4"/>
      <w:lvlJc w:val="left"/>
      <w:pPr>
        <w:ind w:left="1428" w:hanging="360"/>
      </w:pPr>
      <w:rPr>
        <w:rFonts w:ascii="Symbol" w:hAnsi="Symbol" w:hint="default"/>
        <w:color w:val="auto"/>
        <w:sz w:val="22"/>
        <w:szCs w:val="22"/>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2397038"/>
    <w:multiLevelType w:val="multilevel"/>
    <w:tmpl w:val="3CB0B3AC"/>
    <w:lvl w:ilvl="0">
      <w:start w:val="1"/>
      <w:numFmt w:val="bullet"/>
      <w:lvlText w:val=""/>
      <w:lvlPicBulletId w:val="2"/>
      <w:lvlJc w:val="left"/>
      <w:pPr>
        <w:tabs>
          <w:tab w:val="num" w:pos="720"/>
        </w:tabs>
        <w:ind w:left="720" w:hanging="360"/>
      </w:pPr>
      <w:rPr>
        <w:rFonts w:ascii="Symbol" w:hAnsi="Symbol" w:hint="default"/>
        <w:color w:val="0D0D0D" w:themeColor="text1" w:themeTint="F2"/>
        <w:sz w:val="28"/>
        <w:szCs w:val="28"/>
        <w:u w:val="no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2E82DB2"/>
    <w:multiLevelType w:val="multilevel"/>
    <w:tmpl w:val="74C2C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4567C3B"/>
    <w:multiLevelType w:val="multilevel"/>
    <w:tmpl w:val="B11AE9F0"/>
    <w:lvl w:ilvl="0">
      <w:start w:val="1"/>
      <w:numFmt w:val="bullet"/>
      <w:lvlText w:val=""/>
      <w:lvlPicBulletId w:val="4"/>
      <w:lvlJc w:val="left"/>
      <w:pPr>
        <w:tabs>
          <w:tab w:val="num" w:pos="720"/>
        </w:tabs>
        <w:ind w:left="720" w:hanging="360"/>
      </w:pPr>
      <w:rPr>
        <w:rFonts w:ascii="Symbol" w:hAnsi="Symbol" w:hint="default"/>
        <w:color w:val="auto"/>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A6912A3"/>
    <w:multiLevelType w:val="multilevel"/>
    <w:tmpl w:val="B37C32C6"/>
    <w:lvl w:ilvl="0">
      <w:start w:val="1"/>
      <w:numFmt w:val="bullet"/>
      <w:lvlText w:val=""/>
      <w:lvlPicBulletId w:val="0"/>
      <w:lvlJc w:val="left"/>
      <w:pPr>
        <w:tabs>
          <w:tab w:val="num" w:pos="720"/>
        </w:tabs>
        <w:ind w:left="720" w:hanging="360"/>
      </w:pPr>
      <w:rPr>
        <w:rFonts w:ascii="Symbol" w:hAnsi="Symbol" w:hint="default"/>
        <w:color w:val="auto"/>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9B2B23"/>
    <w:multiLevelType w:val="hybridMultilevel"/>
    <w:tmpl w:val="31108AE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nsid w:val="7DB0113B"/>
    <w:multiLevelType w:val="multilevel"/>
    <w:tmpl w:val="6470A3B0"/>
    <w:lvl w:ilvl="0">
      <w:start w:val="1"/>
      <w:numFmt w:val="bullet"/>
      <w:lvlText w:val=""/>
      <w:lvlPicBulletId w:val="2"/>
      <w:lvlJc w:val="left"/>
      <w:pPr>
        <w:tabs>
          <w:tab w:val="num" w:pos="720"/>
        </w:tabs>
        <w:ind w:left="720" w:hanging="360"/>
      </w:pPr>
      <w:rPr>
        <w:rFonts w:ascii="Symbol" w:hAnsi="Symbol" w:hint="default"/>
        <w:color w:val="C6D9F1" w:themeColor="text2" w:themeTint="33"/>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ECB7376"/>
    <w:multiLevelType w:val="multilevel"/>
    <w:tmpl w:val="3DE4BB18"/>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27"/>
  </w:num>
  <w:num w:numId="3">
    <w:abstractNumId w:val="5"/>
  </w:num>
  <w:num w:numId="4">
    <w:abstractNumId w:val="7"/>
  </w:num>
  <w:num w:numId="5">
    <w:abstractNumId w:val="16"/>
  </w:num>
  <w:num w:numId="6">
    <w:abstractNumId w:val="4"/>
  </w:num>
  <w:num w:numId="7">
    <w:abstractNumId w:val="21"/>
  </w:num>
  <w:num w:numId="8">
    <w:abstractNumId w:val="22"/>
    <w:lvlOverride w:ilvl="0">
      <w:lvl w:ilvl="0">
        <w:numFmt w:val="decimal"/>
        <w:lvlText w:val="%1."/>
        <w:lvlJc w:val="left"/>
      </w:lvl>
    </w:lvlOverride>
  </w:num>
  <w:num w:numId="9">
    <w:abstractNumId w:val="3"/>
  </w:num>
  <w:num w:numId="10">
    <w:abstractNumId w:val="29"/>
  </w:num>
  <w:num w:numId="11">
    <w:abstractNumId w:val="0"/>
  </w:num>
  <w:num w:numId="12">
    <w:abstractNumId w:val="8"/>
  </w:num>
  <w:num w:numId="13">
    <w:abstractNumId w:val="1"/>
  </w:num>
  <w:num w:numId="14">
    <w:abstractNumId w:val="20"/>
  </w:num>
  <w:num w:numId="15">
    <w:abstractNumId w:val="13"/>
  </w:num>
  <w:num w:numId="16">
    <w:abstractNumId w:val="12"/>
  </w:num>
  <w:num w:numId="17">
    <w:abstractNumId w:val="19"/>
  </w:num>
  <w:num w:numId="18">
    <w:abstractNumId w:val="31"/>
  </w:num>
  <w:num w:numId="19">
    <w:abstractNumId w:val="26"/>
  </w:num>
  <w:num w:numId="20">
    <w:abstractNumId w:val="11"/>
  </w:num>
  <w:num w:numId="21">
    <w:abstractNumId w:val="28"/>
  </w:num>
  <w:num w:numId="22">
    <w:abstractNumId w:val="14"/>
  </w:num>
  <w:num w:numId="23">
    <w:abstractNumId w:val="10"/>
  </w:num>
  <w:num w:numId="24">
    <w:abstractNumId w:val="23"/>
  </w:num>
  <w:num w:numId="25">
    <w:abstractNumId w:val="15"/>
  </w:num>
  <w:num w:numId="26">
    <w:abstractNumId w:val="32"/>
  </w:num>
  <w:num w:numId="27">
    <w:abstractNumId w:val="2"/>
  </w:num>
  <w:num w:numId="28">
    <w:abstractNumId w:val="6"/>
  </w:num>
  <w:num w:numId="29">
    <w:abstractNumId w:val="24"/>
  </w:num>
  <w:num w:numId="30">
    <w:abstractNumId w:val="9"/>
  </w:num>
  <w:num w:numId="31">
    <w:abstractNumId w:val="17"/>
  </w:num>
  <w:num w:numId="32">
    <w:abstractNumId w:val="18"/>
  </w:num>
  <w:num w:numId="33">
    <w:abstractNumId w:val="2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bookFoldPrinting/>
  <w:drawingGridHorizontalSpacing w:val="100"/>
  <w:displayHorizontalDrawingGridEvery w:val="2"/>
  <w:characterSpacingControl w:val="doNotCompress"/>
  <w:footnotePr>
    <w:footnote w:id="-1"/>
    <w:footnote w:id="0"/>
  </w:footnotePr>
  <w:endnotePr>
    <w:endnote w:id="-1"/>
    <w:endnote w:id="0"/>
  </w:endnotePr>
  <w:compat/>
  <w:rsids>
    <w:rsidRoot w:val="00D61DA6"/>
    <w:rsid w:val="00000340"/>
    <w:rsid w:val="0000155D"/>
    <w:rsid w:val="00010027"/>
    <w:rsid w:val="00010A8F"/>
    <w:rsid w:val="00011631"/>
    <w:rsid w:val="000118AA"/>
    <w:rsid w:val="00011985"/>
    <w:rsid w:val="000148E8"/>
    <w:rsid w:val="00017F09"/>
    <w:rsid w:val="00020D3C"/>
    <w:rsid w:val="00021069"/>
    <w:rsid w:val="00024936"/>
    <w:rsid w:val="000252F0"/>
    <w:rsid w:val="00033975"/>
    <w:rsid w:val="000353BC"/>
    <w:rsid w:val="00036A7F"/>
    <w:rsid w:val="00041085"/>
    <w:rsid w:val="00041493"/>
    <w:rsid w:val="00045F77"/>
    <w:rsid w:val="0005021C"/>
    <w:rsid w:val="00052FF4"/>
    <w:rsid w:val="000539E3"/>
    <w:rsid w:val="00054CB8"/>
    <w:rsid w:val="00054EAD"/>
    <w:rsid w:val="000623A1"/>
    <w:rsid w:val="000634C7"/>
    <w:rsid w:val="00064701"/>
    <w:rsid w:val="00066498"/>
    <w:rsid w:val="00073380"/>
    <w:rsid w:val="00075E26"/>
    <w:rsid w:val="00076082"/>
    <w:rsid w:val="000906A2"/>
    <w:rsid w:val="00091283"/>
    <w:rsid w:val="0009486A"/>
    <w:rsid w:val="000A2803"/>
    <w:rsid w:val="000B1071"/>
    <w:rsid w:val="000C1370"/>
    <w:rsid w:val="000C3598"/>
    <w:rsid w:val="000C5232"/>
    <w:rsid w:val="000C52D3"/>
    <w:rsid w:val="000D4726"/>
    <w:rsid w:val="000D7808"/>
    <w:rsid w:val="000F1D8B"/>
    <w:rsid w:val="000F28BB"/>
    <w:rsid w:val="000F5A9C"/>
    <w:rsid w:val="000F7235"/>
    <w:rsid w:val="00102AF3"/>
    <w:rsid w:val="00102F39"/>
    <w:rsid w:val="0010421E"/>
    <w:rsid w:val="001048C2"/>
    <w:rsid w:val="001053CC"/>
    <w:rsid w:val="00110C4E"/>
    <w:rsid w:val="00112F31"/>
    <w:rsid w:val="00116E76"/>
    <w:rsid w:val="00123604"/>
    <w:rsid w:val="001272CC"/>
    <w:rsid w:val="00127F7B"/>
    <w:rsid w:val="001308B2"/>
    <w:rsid w:val="001369B8"/>
    <w:rsid w:val="00142095"/>
    <w:rsid w:val="001463A3"/>
    <w:rsid w:val="00146C64"/>
    <w:rsid w:val="00154A89"/>
    <w:rsid w:val="001559E9"/>
    <w:rsid w:val="001572E7"/>
    <w:rsid w:val="00162191"/>
    <w:rsid w:val="00163890"/>
    <w:rsid w:val="00166816"/>
    <w:rsid w:val="00166B94"/>
    <w:rsid w:val="001679A3"/>
    <w:rsid w:val="001714B3"/>
    <w:rsid w:val="00173C1E"/>
    <w:rsid w:val="0017457B"/>
    <w:rsid w:val="001759D7"/>
    <w:rsid w:val="00175E68"/>
    <w:rsid w:val="00176F7E"/>
    <w:rsid w:val="00177E38"/>
    <w:rsid w:val="00180108"/>
    <w:rsid w:val="00183404"/>
    <w:rsid w:val="00184126"/>
    <w:rsid w:val="00186903"/>
    <w:rsid w:val="0019179C"/>
    <w:rsid w:val="001978CE"/>
    <w:rsid w:val="001A08F7"/>
    <w:rsid w:val="001A1BC3"/>
    <w:rsid w:val="001A2B48"/>
    <w:rsid w:val="001A2E69"/>
    <w:rsid w:val="001A3255"/>
    <w:rsid w:val="001A4F3C"/>
    <w:rsid w:val="001A6D87"/>
    <w:rsid w:val="001A6E2B"/>
    <w:rsid w:val="001B3C08"/>
    <w:rsid w:val="001B4DB1"/>
    <w:rsid w:val="001B5881"/>
    <w:rsid w:val="001B5E38"/>
    <w:rsid w:val="001B71E8"/>
    <w:rsid w:val="001C00BE"/>
    <w:rsid w:val="001C1A93"/>
    <w:rsid w:val="001C581A"/>
    <w:rsid w:val="001D3554"/>
    <w:rsid w:val="001D4B7E"/>
    <w:rsid w:val="001D5453"/>
    <w:rsid w:val="001D73E7"/>
    <w:rsid w:val="001E1632"/>
    <w:rsid w:val="001E1B25"/>
    <w:rsid w:val="001E5F76"/>
    <w:rsid w:val="001E79FE"/>
    <w:rsid w:val="001F10C6"/>
    <w:rsid w:val="001F39BA"/>
    <w:rsid w:val="001F7CCF"/>
    <w:rsid w:val="002002F2"/>
    <w:rsid w:val="00200676"/>
    <w:rsid w:val="0020125B"/>
    <w:rsid w:val="002014DA"/>
    <w:rsid w:val="002225AC"/>
    <w:rsid w:val="0022378B"/>
    <w:rsid w:val="00224639"/>
    <w:rsid w:val="002264FA"/>
    <w:rsid w:val="00232B62"/>
    <w:rsid w:val="002366ED"/>
    <w:rsid w:val="002379C4"/>
    <w:rsid w:val="00240881"/>
    <w:rsid w:val="00254118"/>
    <w:rsid w:val="0025441C"/>
    <w:rsid w:val="002611BC"/>
    <w:rsid w:val="0026194D"/>
    <w:rsid w:val="00262776"/>
    <w:rsid w:val="0026302B"/>
    <w:rsid w:val="00265F8B"/>
    <w:rsid w:val="0026756C"/>
    <w:rsid w:val="00267A98"/>
    <w:rsid w:val="00270D43"/>
    <w:rsid w:val="002764B3"/>
    <w:rsid w:val="0028078D"/>
    <w:rsid w:val="00282479"/>
    <w:rsid w:val="002842DD"/>
    <w:rsid w:val="0028447D"/>
    <w:rsid w:val="00285584"/>
    <w:rsid w:val="00285EF5"/>
    <w:rsid w:val="0029283D"/>
    <w:rsid w:val="00296746"/>
    <w:rsid w:val="002974F8"/>
    <w:rsid w:val="002977D1"/>
    <w:rsid w:val="002A2796"/>
    <w:rsid w:val="002B42C9"/>
    <w:rsid w:val="002B42CE"/>
    <w:rsid w:val="002C0011"/>
    <w:rsid w:val="002C1B7D"/>
    <w:rsid w:val="002C3839"/>
    <w:rsid w:val="002C7AD4"/>
    <w:rsid w:val="002D4C14"/>
    <w:rsid w:val="002D5DA7"/>
    <w:rsid w:val="002E038D"/>
    <w:rsid w:val="002E1872"/>
    <w:rsid w:val="002E43AF"/>
    <w:rsid w:val="002E4F58"/>
    <w:rsid w:val="002E61DA"/>
    <w:rsid w:val="002E62EA"/>
    <w:rsid w:val="002E7492"/>
    <w:rsid w:val="002F4CA4"/>
    <w:rsid w:val="002F5AFD"/>
    <w:rsid w:val="002F768E"/>
    <w:rsid w:val="00301531"/>
    <w:rsid w:val="0030520B"/>
    <w:rsid w:val="00315846"/>
    <w:rsid w:val="00316E2B"/>
    <w:rsid w:val="00321104"/>
    <w:rsid w:val="00321A40"/>
    <w:rsid w:val="00322477"/>
    <w:rsid w:val="00322C12"/>
    <w:rsid w:val="00332CCA"/>
    <w:rsid w:val="00334975"/>
    <w:rsid w:val="00336648"/>
    <w:rsid w:val="003375FF"/>
    <w:rsid w:val="00337C67"/>
    <w:rsid w:val="003454E0"/>
    <w:rsid w:val="0034794A"/>
    <w:rsid w:val="003504B3"/>
    <w:rsid w:val="00351331"/>
    <w:rsid w:val="00355F32"/>
    <w:rsid w:val="00356F53"/>
    <w:rsid w:val="00360803"/>
    <w:rsid w:val="00361219"/>
    <w:rsid w:val="00371AF7"/>
    <w:rsid w:val="00372C41"/>
    <w:rsid w:val="00374D61"/>
    <w:rsid w:val="00377998"/>
    <w:rsid w:val="00380045"/>
    <w:rsid w:val="0038236A"/>
    <w:rsid w:val="0038270D"/>
    <w:rsid w:val="003843AB"/>
    <w:rsid w:val="00384742"/>
    <w:rsid w:val="003877D7"/>
    <w:rsid w:val="00390F25"/>
    <w:rsid w:val="00392F32"/>
    <w:rsid w:val="00392FEF"/>
    <w:rsid w:val="00395ED0"/>
    <w:rsid w:val="003A2229"/>
    <w:rsid w:val="003A3BF5"/>
    <w:rsid w:val="003A5E4C"/>
    <w:rsid w:val="003B2B7C"/>
    <w:rsid w:val="003B3A85"/>
    <w:rsid w:val="003C15A1"/>
    <w:rsid w:val="003C27C0"/>
    <w:rsid w:val="003C7A18"/>
    <w:rsid w:val="003D1164"/>
    <w:rsid w:val="003D2C43"/>
    <w:rsid w:val="003D59E3"/>
    <w:rsid w:val="003E054B"/>
    <w:rsid w:val="003E1B73"/>
    <w:rsid w:val="003E1EA3"/>
    <w:rsid w:val="003E217C"/>
    <w:rsid w:val="003E5350"/>
    <w:rsid w:val="003F18E8"/>
    <w:rsid w:val="003F2AC2"/>
    <w:rsid w:val="003F4599"/>
    <w:rsid w:val="003F6024"/>
    <w:rsid w:val="003F6B85"/>
    <w:rsid w:val="00413560"/>
    <w:rsid w:val="00414EC0"/>
    <w:rsid w:val="00415B57"/>
    <w:rsid w:val="00422E38"/>
    <w:rsid w:val="00423703"/>
    <w:rsid w:val="00423AC3"/>
    <w:rsid w:val="004268BC"/>
    <w:rsid w:val="00426C8D"/>
    <w:rsid w:val="00440ABD"/>
    <w:rsid w:val="00440BCA"/>
    <w:rsid w:val="004424AC"/>
    <w:rsid w:val="00445A38"/>
    <w:rsid w:val="00447644"/>
    <w:rsid w:val="00455A6B"/>
    <w:rsid w:val="00461349"/>
    <w:rsid w:val="0046462D"/>
    <w:rsid w:val="00471770"/>
    <w:rsid w:val="00474BC1"/>
    <w:rsid w:val="0048026F"/>
    <w:rsid w:val="004828F8"/>
    <w:rsid w:val="00483306"/>
    <w:rsid w:val="00483BD0"/>
    <w:rsid w:val="00494569"/>
    <w:rsid w:val="00495B4F"/>
    <w:rsid w:val="00497115"/>
    <w:rsid w:val="00497516"/>
    <w:rsid w:val="00497BF6"/>
    <w:rsid w:val="004A1CEB"/>
    <w:rsid w:val="004A3919"/>
    <w:rsid w:val="004A663C"/>
    <w:rsid w:val="004A6CF7"/>
    <w:rsid w:val="004A7900"/>
    <w:rsid w:val="004B198B"/>
    <w:rsid w:val="004B1E96"/>
    <w:rsid w:val="004B1F99"/>
    <w:rsid w:val="004B4916"/>
    <w:rsid w:val="004B5C44"/>
    <w:rsid w:val="004C3AFC"/>
    <w:rsid w:val="004C6410"/>
    <w:rsid w:val="004C7DA1"/>
    <w:rsid w:val="004D1F80"/>
    <w:rsid w:val="004E2ED6"/>
    <w:rsid w:val="004E43D6"/>
    <w:rsid w:val="004E477C"/>
    <w:rsid w:val="00501352"/>
    <w:rsid w:val="0050226E"/>
    <w:rsid w:val="005052AE"/>
    <w:rsid w:val="00506329"/>
    <w:rsid w:val="005104E4"/>
    <w:rsid w:val="00511723"/>
    <w:rsid w:val="00511A07"/>
    <w:rsid w:val="00512845"/>
    <w:rsid w:val="00513FF5"/>
    <w:rsid w:val="005229F2"/>
    <w:rsid w:val="00522BA4"/>
    <w:rsid w:val="0052613B"/>
    <w:rsid w:val="00526DA1"/>
    <w:rsid w:val="005314CD"/>
    <w:rsid w:val="00533F8E"/>
    <w:rsid w:val="0053544E"/>
    <w:rsid w:val="005538E9"/>
    <w:rsid w:val="00555614"/>
    <w:rsid w:val="00556868"/>
    <w:rsid w:val="0056085B"/>
    <w:rsid w:val="00561C91"/>
    <w:rsid w:val="00562321"/>
    <w:rsid w:val="00564142"/>
    <w:rsid w:val="00580B57"/>
    <w:rsid w:val="00587521"/>
    <w:rsid w:val="00594D30"/>
    <w:rsid w:val="00595E01"/>
    <w:rsid w:val="0059708C"/>
    <w:rsid w:val="005A1606"/>
    <w:rsid w:val="005A6EAF"/>
    <w:rsid w:val="005A77CC"/>
    <w:rsid w:val="005B1E8F"/>
    <w:rsid w:val="005B33AA"/>
    <w:rsid w:val="005B4611"/>
    <w:rsid w:val="005C57E2"/>
    <w:rsid w:val="005E22A2"/>
    <w:rsid w:val="005F1FCD"/>
    <w:rsid w:val="005F26A4"/>
    <w:rsid w:val="006018B4"/>
    <w:rsid w:val="00605FF4"/>
    <w:rsid w:val="0060677A"/>
    <w:rsid w:val="006077DA"/>
    <w:rsid w:val="00607C20"/>
    <w:rsid w:val="00610D83"/>
    <w:rsid w:val="00616377"/>
    <w:rsid w:val="00616D98"/>
    <w:rsid w:val="00617751"/>
    <w:rsid w:val="0061791D"/>
    <w:rsid w:val="006211AF"/>
    <w:rsid w:val="006239F4"/>
    <w:rsid w:val="00623B16"/>
    <w:rsid w:val="00630ABD"/>
    <w:rsid w:val="006409D7"/>
    <w:rsid w:val="00641CC3"/>
    <w:rsid w:val="00643713"/>
    <w:rsid w:val="006454A0"/>
    <w:rsid w:val="00650CF0"/>
    <w:rsid w:val="00657AD4"/>
    <w:rsid w:val="00670CAA"/>
    <w:rsid w:val="00671914"/>
    <w:rsid w:val="0067231C"/>
    <w:rsid w:val="00676056"/>
    <w:rsid w:val="0067799A"/>
    <w:rsid w:val="0068397C"/>
    <w:rsid w:val="00684AB8"/>
    <w:rsid w:val="0069352A"/>
    <w:rsid w:val="00695D7E"/>
    <w:rsid w:val="006A14C4"/>
    <w:rsid w:val="006A2C6F"/>
    <w:rsid w:val="006A7490"/>
    <w:rsid w:val="006B0151"/>
    <w:rsid w:val="006B5567"/>
    <w:rsid w:val="006B5D6A"/>
    <w:rsid w:val="006B60EC"/>
    <w:rsid w:val="006C6908"/>
    <w:rsid w:val="006D1D06"/>
    <w:rsid w:val="006D556F"/>
    <w:rsid w:val="006D7634"/>
    <w:rsid w:val="006E5352"/>
    <w:rsid w:val="006E5D1B"/>
    <w:rsid w:val="006F5486"/>
    <w:rsid w:val="006F57C7"/>
    <w:rsid w:val="006F593F"/>
    <w:rsid w:val="00705265"/>
    <w:rsid w:val="00706A89"/>
    <w:rsid w:val="00712EC9"/>
    <w:rsid w:val="007145DC"/>
    <w:rsid w:val="0073295F"/>
    <w:rsid w:val="00734208"/>
    <w:rsid w:val="00735372"/>
    <w:rsid w:val="007371FB"/>
    <w:rsid w:val="00737C24"/>
    <w:rsid w:val="00743A8E"/>
    <w:rsid w:val="007453FF"/>
    <w:rsid w:val="0074621E"/>
    <w:rsid w:val="00752FFD"/>
    <w:rsid w:val="007531C3"/>
    <w:rsid w:val="007557BE"/>
    <w:rsid w:val="00761061"/>
    <w:rsid w:val="00762991"/>
    <w:rsid w:val="00766F02"/>
    <w:rsid w:val="00767ED2"/>
    <w:rsid w:val="00777901"/>
    <w:rsid w:val="0078547E"/>
    <w:rsid w:val="00793A69"/>
    <w:rsid w:val="00797619"/>
    <w:rsid w:val="00797F89"/>
    <w:rsid w:val="007A3D68"/>
    <w:rsid w:val="007B0A49"/>
    <w:rsid w:val="007B22B2"/>
    <w:rsid w:val="007B2FE6"/>
    <w:rsid w:val="007B3439"/>
    <w:rsid w:val="007B7649"/>
    <w:rsid w:val="007C27A0"/>
    <w:rsid w:val="007C6D1E"/>
    <w:rsid w:val="007D37B7"/>
    <w:rsid w:val="007D4D93"/>
    <w:rsid w:val="007D53F7"/>
    <w:rsid w:val="007D7849"/>
    <w:rsid w:val="007E1E7D"/>
    <w:rsid w:val="007E4ADC"/>
    <w:rsid w:val="007E71CB"/>
    <w:rsid w:val="00811537"/>
    <w:rsid w:val="0081217F"/>
    <w:rsid w:val="00812506"/>
    <w:rsid w:val="00825588"/>
    <w:rsid w:val="008265D6"/>
    <w:rsid w:val="00830797"/>
    <w:rsid w:val="0083414D"/>
    <w:rsid w:val="0083776B"/>
    <w:rsid w:val="00841723"/>
    <w:rsid w:val="008452EA"/>
    <w:rsid w:val="00852A89"/>
    <w:rsid w:val="008549F5"/>
    <w:rsid w:val="00862858"/>
    <w:rsid w:val="00864553"/>
    <w:rsid w:val="00871E5C"/>
    <w:rsid w:val="00873742"/>
    <w:rsid w:val="00874833"/>
    <w:rsid w:val="00875184"/>
    <w:rsid w:val="00880D56"/>
    <w:rsid w:val="00882EB1"/>
    <w:rsid w:val="00884916"/>
    <w:rsid w:val="00884A16"/>
    <w:rsid w:val="00886A4B"/>
    <w:rsid w:val="00886B6E"/>
    <w:rsid w:val="00893D5E"/>
    <w:rsid w:val="00896321"/>
    <w:rsid w:val="008A061E"/>
    <w:rsid w:val="008A2863"/>
    <w:rsid w:val="008A7AFC"/>
    <w:rsid w:val="008B3865"/>
    <w:rsid w:val="008C000F"/>
    <w:rsid w:val="008C464B"/>
    <w:rsid w:val="008C64AC"/>
    <w:rsid w:val="008C7367"/>
    <w:rsid w:val="008C7B6B"/>
    <w:rsid w:val="008D0AC0"/>
    <w:rsid w:val="008D0D56"/>
    <w:rsid w:val="008D4063"/>
    <w:rsid w:val="008D69B4"/>
    <w:rsid w:val="008D6EF0"/>
    <w:rsid w:val="008E1A3B"/>
    <w:rsid w:val="008E1A94"/>
    <w:rsid w:val="008E6183"/>
    <w:rsid w:val="008E6E2E"/>
    <w:rsid w:val="008E79E8"/>
    <w:rsid w:val="008E7CF6"/>
    <w:rsid w:val="008F5EFA"/>
    <w:rsid w:val="008F67C3"/>
    <w:rsid w:val="0090359D"/>
    <w:rsid w:val="00905BF8"/>
    <w:rsid w:val="0090653B"/>
    <w:rsid w:val="009133DD"/>
    <w:rsid w:val="00914AC6"/>
    <w:rsid w:val="00915B49"/>
    <w:rsid w:val="00917011"/>
    <w:rsid w:val="00924057"/>
    <w:rsid w:val="00924CAF"/>
    <w:rsid w:val="009260FE"/>
    <w:rsid w:val="00926961"/>
    <w:rsid w:val="00932F10"/>
    <w:rsid w:val="0093587A"/>
    <w:rsid w:val="00936722"/>
    <w:rsid w:val="0093714F"/>
    <w:rsid w:val="00937FC1"/>
    <w:rsid w:val="0094010E"/>
    <w:rsid w:val="009416C5"/>
    <w:rsid w:val="0094577E"/>
    <w:rsid w:val="009517BB"/>
    <w:rsid w:val="00955ABC"/>
    <w:rsid w:val="0095766D"/>
    <w:rsid w:val="00961E4E"/>
    <w:rsid w:val="00972C4B"/>
    <w:rsid w:val="0097367D"/>
    <w:rsid w:val="00974399"/>
    <w:rsid w:val="00976EB5"/>
    <w:rsid w:val="009802DE"/>
    <w:rsid w:val="00981A82"/>
    <w:rsid w:val="00982BE5"/>
    <w:rsid w:val="0099195F"/>
    <w:rsid w:val="009979B3"/>
    <w:rsid w:val="009A0808"/>
    <w:rsid w:val="009A29F1"/>
    <w:rsid w:val="009A3100"/>
    <w:rsid w:val="009A4809"/>
    <w:rsid w:val="009A53D6"/>
    <w:rsid w:val="009A54EC"/>
    <w:rsid w:val="009A5943"/>
    <w:rsid w:val="009A61E6"/>
    <w:rsid w:val="009A6A49"/>
    <w:rsid w:val="009B012D"/>
    <w:rsid w:val="009B0279"/>
    <w:rsid w:val="009B0973"/>
    <w:rsid w:val="009B23FA"/>
    <w:rsid w:val="009C1AA8"/>
    <w:rsid w:val="009C764A"/>
    <w:rsid w:val="009C7DB5"/>
    <w:rsid w:val="009D0539"/>
    <w:rsid w:val="009D2705"/>
    <w:rsid w:val="009E0D38"/>
    <w:rsid w:val="009E24A2"/>
    <w:rsid w:val="009E4497"/>
    <w:rsid w:val="009E6E28"/>
    <w:rsid w:val="009E7574"/>
    <w:rsid w:val="009F3AB1"/>
    <w:rsid w:val="00A00091"/>
    <w:rsid w:val="00A02F68"/>
    <w:rsid w:val="00A033D3"/>
    <w:rsid w:val="00A06090"/>
    <w:rsid w:val="00A21453"/>
    <w:rsid w:val="00A21798"/>
    <w:rsid w:val="00A2328E"/>
    <w:rsid w:val="00A23E9D"/>
    <w:rsid w:val="00A24E54"/>
    <w:rsid w:val="00A25915"/>
    <w:rsid w:val="00A25E88"/>
    <w:rsid w:val="00A2689E"/>
    <w:rsid w:val="00A31A0A"/>
    <w:rsid w:val="00A36744"/>
    <w:rsid w:val="00A37C72"/>
    <w:rsid w:val="00A43FDB"/>
    <w:rsid w:val="00A519D2"/>
    <w:rsid w:val="00A55816"/>
    <w:rsid w:val="00A713FA"/>
    <w:rsid w:val="00A73487"/>
    <w:rsid w:val="00A73E3A"/>
    <w:rsid w:val="00A76027"/>
    <w:rsid w:val="00A801DE"/>
    <w:rsid w:val="00A8095C"/>
    <w:rsid w:val="00A8335F"/>
    <w:rsid w:val="00A85921"/>
    <w:rsid w:val="00AA033E"/>
    <w:rsid w:val="00AB2C4D"/>
    <w:rsid w:val="00AB36B3"/>
    <w:rsid w:val="00AB42BA"/>
    <w:rsid w:val="00AB5E5B"/>
    <w:rsid w:val="00AC297A"/>
    <w:rsid w:val="00AC2FCB"/>
    <w:rsid w:val="00AC3FA5"/>
    <w:rsid w:val="00AC4A55"/>
    <w:rsid w:val="00AC5844"/>
    <w:rsid w:val="00AC7DD6"/>
    <w:rsid w:val="00AD7621"/>
    <w:rsid w:val="00AE080B"/>
    <w:rsid w:val="00AE12BF"/>
    <w:rsid w:val="00AF0BB9"/>
    <w:rsid w:val="00AF21C3"/>
    <w:rsid w:val="00AF5C3D"/>
    <w:rsid w:val="00AF688B"/>
    <w:rsid w:val="00B05E00"/>
    <w:rsid w:val="00B12121"/>
    <w:rsid w:val="00B15203"/>
    <w:rsid w:val="00B201C0"/>
    <w:rsid w:val="00B2097D"/>
    <w:rsid w:val="00B20D30"/>
    <w:rsid w:val="00B21CDD"/>
    <w:rsid w:val="00B250A9"/>
    <w:rsid w:val="00B30387"/>
    <w:rsid w:val="00B31A24"/>
    <w:rsid w:val="00B36E95"/>
    <w:rsid w:val="00B3730B"/>
    <w:rsid w:val="00B37D5A"/>
    <w:rsid w:val="00B43260"/>
    <w:rsid w:val="00B4639E"/>
    <w:rsid w:val="00B4748C"/>
    <w:rsid w:val="00B607C3"/>
    <w:rsid w:val="00B61502"/>
    <w:rsid w:val="00B62628"/>
    <w:rsid w:val="00B645D7"/>
    <w:rsid w:val="00B7172F"/>
    <w:rsid w:val="00B74187"/>
    <w:rsid w:val="00B75C46"/>
    <w:rsid w:val="00B80F4E"/>
    <w:rsid w:val="00B82328"/>
    <w:rsid w:val="00B86A63"/>
    <w:rsid w:val="00B95767"/>
    <w:rsid w:val="00BA2A96"/>
    <w:rsid w:val="00BA3728"/>
    <w:rsid w:val="00BA39A4"/>
    <w:rsid w:val="00BA4058"/>
    <w:rsid w:val="00BA4F06"/>
    <w:rsid w:val="00BA5A38"/>
    <w:rsid w:val="00BB1476"/>
    <w:rsid w:val="00BB1C80"/>
    <w:rsid w:val="00BB5BC5"/>
    <w:rsid w:val="00BB7FF6"/>
    <w:rsid w:val="00BC040C"/>
    <w:rsid w:val="00BC360D"/>
    <w:rsid w:val="00BC4086"/>
    <w:rsid w:val="00BC42AA"/>
    <w:rsid w:val="00BD27FC"/>
    <w:rsid w:val="00BD4972"/>
    <w:rsid w:val="00BD568D"/>
    <w:rsid w:val="00BE1A17"/>
    <w:rsid w:val="00BE2134"/>
    <w:rsid w:val="00BE23F4"/>
    <w:rsid w:val="00BE4B05"/>
    <w:rsid w:val="00BE65F0"/>
    <w:rsid w:val="00BF2400"/>
    <w:rsid w:val="00BF404C"/>
    <w:rsid w:val="00BF74C3"/>
    <w:rsid w:val="00C02986"/>
    <w:rsid w:val="00C02BD5"/>
    <w:rsid w:val="00C044F9"/>
    <w:rsid w:val="00C06262"/>
    <w:rsid w:val="00C0766C"/>
    <w:rsid w:val="00C100CB"/>
    <w:rsid w:val="00C11AD3"/>
    <w:rsid w:val="00C1314B"/>
    <w:rsid w:val="00C13637"/>
    <w:rsid w:val="00C17734"/>
    <w:rsid w:val="00C20392"/>
    <w:rsid w:val="00C21B23"/>
    <w:rsid w:val="00C24429"/>
    <w:rsid w:val="00C24797"/>
    <w:rsid w:val="00C255E0"/>
    <w:rsid w:val="00C25639"/>
    <w:rsid w:val="00C403F0"/>
    <w:rsid w:val="00C42FB2"/>
    <w:rsid w:val="00C468D0"/>
    <w:rsid w:val="00C46B56"/>
    <w:rsid w:val="00C475A7"/>
    <w:rsid w:val="00C604EF"/>
    <w:rsid w:val="00C6551C"/>
    <w:rsid w:val="00C66066"/>
    <w:rsid w:val="00C675BB"/>
    <w:rsid w:val="00C67FA5"/>
    <w:rsid w:val="00C708A0"/>
    <w:rsid w:val="00C739E3"/>
    <w:rsid w:val="00C73CF9"/>
    <w:rsid w:val="00C834D9"/>
    <w:rsid w:val="00C94205"/>
    <w:rsid w:val="00CA228B"/>
    <w:rsid w:val="00CB0378"/>
    <w:rsid w:val="00CB08E9"/>
    <w:rsid w:val="00CB17B6"/>
    <w:rsid w:val="00CB17F7"/>
    <w:rsid w:val="00CB5781"/>
    <w:rsid w:val="00CB6DC3"/>
    <w:rsid w:val="00CC6F7A"/>
    <w:rsid w:val="00CD1485"/>
    <w:rsid w:val="00CD16C6"/>
    <w:rsid w:val="00CD3267"/>
    <w:rsid w:val="00CD6B81"/>
    <w:rsid w:val="00CD79CD"/>
    <w:rsid w:val="00CE1A4A"/>
    <w:rsid w:val="00CE2246"/>
    <w:rsid w:val="00CE361F"/>
    <w:rsid w:val="00CE5398"/>
    <w:rsid w:val="00CE6471"/>
    <w:rsid w:val="00CE71A0"/>
    <w:rsid w:val="00CF0FD5"/>
    <w:rsid w:val="00CF7D9C"/>
    <w:rsid w:val="00CF7E0E"/>
    <w:rsid w:val="00D0179D"/>
    <w:rsid w:val="00D02923"/>
    <w:rsid w:val="00D16E93"/>
    <w:rsid w:val="00D25D31"/>
    <w:rsid w:val="00D27A67"/>
    <w:rsid w:val="00D33596"/>
    <w:rsid w:val="00D336F7"/>
    <w:rsid w:val="00D35221"/>
    <w:rsid w:val="00D37603"/>
    <w:rsid w:val="00D4278E"/>
    <w:rsid w:val="00D47731"/>
    <w:rsid w:val="00D61DA6"/>
    <w:rsid w:val="00D724F2"/>
    <w:rsid w:val="00D74519"/>
    <w:rsid w:val="00D74F43"/>
    <w:rsid w:val="00D77203"/>
    <w:rsid w:val="00D773E8"/>
    <w:rsid w:val="00D80046"/>
    <w:rsid w:val="00D82D5D"/>
    <w:rsid w:val="00D83492"/>
    <w:rsid w:val="00D84F81"/>
    <w:rsid w:val="00D961C0"/>
    <w:rsid w:val="00D96463"/>
    <w:rsid w:val="00DA16DD"/>
    <w:rsid w:val="00DA2275"/>
    <w:rsid w:val="00DA43D7"/>
    <w:rsid w:val="00DB1581"/>
    <w:rsid w:val="00DB193E"/>
    <w:rsid w:val="00DB37BA"/>
    <w:rsid w:val="00DB584B"/>
    <w:rsid w:val="00DB5944"/>
    <w:rsid w:val="00DC2FFF"/>
    <w:rsid w:val="00DC3C97"/>
    <w:rsid w:val="00DC6CC6"/>
    <w:rsid w:val="00DC7041"/>
    <w:rsid w:val="00DC7269"/>
    <w:rsid w:val="00DC7DAE"/>
    <w:rsid w:val="00DD1CA5"/>
    <w:rsid w:val="00DD2C35"/>
    <w:rsid w:val="00DD3E05"/>
    <w:rsid w:val="00DD773C"/>
    <w:rsid w:val="00DE742B"/>
    <w:rsid w:val="00DF15A2"/>
    <w:rsid w:val="00DF7E6F"/>
    <w:rsid w:val="00E011CF"/>
    <w:rsid w:val="00E03BE8"/>
    <w:rsid w:val="00E1226B"/>
    <w:rsid w:val="00E1494D"/>
    <w:rsid w:val="00E169AF"/>
    <w:rsid w:val="00E16A6A"/>
    <w:rsid w:val="00E2353D"/>
    <w:rsid w:val="00E23DA3"/>
    <w:rsid w:val="00E277EF"/>
    <w:rsid w:val="00E3237C"/>
    <w:rsid w:val="00E35D54"/>
    <w:rsid w:val="00E43CBA"/>
    <w:rsid w:val="00E46F80"/>
    <w:rsid w:val="00E61459"/>
    <w:rsid w:val="00E6190D"/>
    <w:rsid w:val="00E61D9C"/>
    <w:rsid w:val="00E65FE3"/>
    <w:rsid w:val="00E660C7"/>
    <w:rsid w:val="00E66236"/>
    <w:rsid w:val="00E70B26"/>
    <w:rsid w:val="00E71737"/>
    <w:rsid w:val="00E728FF"/>
    <w:rsid w:val="00E80A2D"/>
    <w:rsid w:val="00E8181F"/>
    <w:rsid w:val="00E82DA9"/>
    <w:rsid w:val="00E838FA"/>
    <w:rsid w:val="00E8520B"/>
    <w:rsid w:val="00E90859"/>
    <w:rsid w:val="00E91515"/>
    <w:rsid w:val="00EA5F72"/>
    <w:rsid w:val="00EA6DD9"/>
    <w:rsid w:val="00EB12F8"/>
    <w:rsid w:val="00EB27E5"/>
    <w:rsid w:val="00EB3AB2"/>
    <w:rsid w:val="00EB3E56"/>
    <w:rsid w:val="00EB6BAE"/>
    <w:rsid w:val="00EC764E"/>
    <w:rsid w:val="00ED10AE"/>
    <w:rsid w:val="00ED5329"/>
    <w:rsid w:val="00ED7043"/>
    <w:rsid w:val="00EE0677"/>
    <w:rsid w:val="00EE2ED5"/>
    <w:rsid w:val="00EF20AB"/>
    <w:rsid w:val="00EF4077"/>
    <w:rsid w:val="00EF457F"/>
    <w:rsid w:val="00EF5734"/>
    <w:rsid w:val="00EF5766"/>
    <w:rsid w:val="00EF6FFB"/>
    <w:rsid w:val="00EF7A80"/>
    <w:rsid w:val="00F01CE2"/>
    <w:rsid w:val="00F02E32"/>
    <w:rsid w:val="00F05E07"/>
    <w:rsid w:val="00F145AE"/>
    <w:rsid w:val="00F22D79"/>
    <w:rsid w:val="00F242E9"/>
    <w:rsid w:val="00F2616B"/>
    <w:rsid w:val="00F339A2"/>
    <w:rsid w:val="00F35B2F"/>
    <w:rsid w:val="00F367A4"/>
    <w:rsid w:val="00F405EB"/>
    <w:rsid w:val="00F438FD"/>
    <w:rsid w:val="00F479B5"/>
    <w:rsid w:val="00F47CF6"/>
    <w:rsid w:val="00F53B0F"/>
    <w:rsid w:val="00F6051A"/>
    <w:rsid w:val="00F605A6"/>
    <w:rsid w:val="00F60D40"/>
    <w:rsid w:val="00F615C4"/>
    <w:rsid w:val="00F63D17"/>
    <w:rsid w:val="00F66591"/>
    <w:rsid w:val="00F6734C"/>
    <w:rsid w:val="00F70316"/>
    <w:rsid w:val="00F82B5F"/>
    <w:rsid w:val="00F83183"/>
    <w:rsid w:val="00F85681"/>
    <w:rsid w:val="00F85783"/>
    <w:rsid w:val="00F86339"/>
    <w:rsid w:val="00F901C1"/>
    <w:rsid w:val="00FA1CC1"/>
    <w:rsid w:val="00FA5EC7"/>
    <w:rsid w:val="00FA7525"/>
    <w:rsid w:val="00FB0161"/>
    <w:rsid w:val="00FB0305"/>
    <w:rsid w:val="00FB1A60"/>
    <w:rsid w:val="00FC271A"/>
    <w:rsid w:val="00FC538B"/>
    <w:rsid w:val="00FC6C9A"/>
    <w:rsid w:val="00FD7F45"/>
    <w:rsid w:val="00FE4581"/>
    <w:rsid w:val="00FE7483"/>
    <w:rsid w:val="00FF2571"/>
    <w:rsid w:val="00FF295E"/>
    <w:rsid w:val="00FF30F7"/>
    <w:rsid w:val="00FF448E"/>
    <w:rsid w:val="00FF6956"/>
    <w:rsid w:val="00FF7E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4">
      <o:colormru v:ext="edit" colors="#69f,#ff9"/>
      <o:colormenu v:ext="edit" fillcolor="#f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DA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1">
    <w:name w:val="heading 1"/>
    <w:basedOn w:val="a"/>
    <w:next w:val="a"/>
    <w:link w:val="10"/>
    <w:uiPriority w:val="9"/>
    <w:qFormat/>
    <w:rsid w:val="00F242E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B1A6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11537"/>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4">
    <w:name w:val="heading 4"/>
    <w:basedOn w:val="a"/>
    <w:next w:val="a"/>
    <w:link w:val="40"/>
    <w:uiPriority w:val="9"/>
    <w:unhideWhenUsed/>
    <w:qFormat/>
    <w:rsid w:val="00811537"/>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6659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6455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1DA6"/>
    <w:rPr>
      <w:rFonts w:ascii="Tahoma" w:hAnsi="Tahoma" w:cs="Tahoma"/>
      <w:sz w:val="16"/>
      <w:szCs w:val="16"/>
    </w:rPr>
  </w:style>
  <w:style w:type="character" w:customStyle="1" w:styleId="a4">
    <w:name w:val="Текст выноски Знак"/>
    <w:basedOn w:val="a0"/>
    <w:link w:val="a3"/>
    <w:uiPriority w:val="99"/>
    <w:semiHidden/>
    <w:rsid w:val="00D61DA6"/>
    <w:rPr>
      <w:rFonts w:ascii="Tahoma" w:eastAsia="Times New Roman" w:hAnsi="Tahoma" w:cs="Tahoma"/>
      <w:sz w:val="16"/>
      <w:szCs w:val="16"/>
      <w:lang w:eastAsia="ru-RU"/>
    </w:rPr>
  </w:style>
  <w:style w:type="paragraph" w:styleId="a5">
    <w:name w:val="List Paragraph"/>
    <w:basedOn w:val="a"/>
    <w:uiPriority w:val="34"/>
    <w:qFormat/>
    <w:rsid w:val="00B3730B"/>
    <w:pPr>
      <w:ind w:left="720"/>
      <w:contextualSpacing/>
    </w:pPr>
  </w:style>
  <w:style w:type="character" w:styleId="a6">
    <w:name w:val="Hyperlink"/>
    <w:basedOn w:val="a0"/>
    <w:uiPriority w:val="99"/>
    <w:rsid w:val="006E5D1B"/>
    <w:rPr>
      <w:color w:val="0066CC"/>
      <w:u w:val="single"/>
    </w:rPr>
  </w:style>
  <w:style w:type="character" w:customStyle="1" w:styleId="11">
    <w:name w:val="Заголовок №1_"/>
    <w:basedOn w:val="a0"/>
    <w:link w:val="110"/>
    <w:uiPriority w:val="99"/>
    <w:rsid w:val="006E5D1B"/>
    <w:rPr>
      <w:rFonts w:ascii="Franklin Gothic Medium" w:hAnsi="Franklin Gothic Medium" w:cs="Franklin Gothic Medium"/>
      <w:b/>
      <w:bCs/>
      <w:sz w:val="34"/>
      <w:szCs w:val="34"/>
      <w:shd w:val="clear" w:color="auto" w:fill="FFFFFF"/>
    </w:rPr>
  </w:style>
  <w:style w:type="character" w:customStyle="1" w:styleId="21">
    <w:name w:val="Основной текст (2)_"/>
    <w:basedOn w:val="a0"/>
    <w:link w:val="22"/>
    <w:uiPriority w:val="99"/>
    <w:rsid w:val="006E5D1B"/>
    <w:rPr>
      <w:rFonts w:ascii="Times New Roman" w:hAnsi="Times New Roman" w:cs="Times New Roman"/>
      <w:b/>
      <w:bCs/>
      <w:i/>
      <w:iCs/>
      <w:sz w:val="17"/>
      <w:szCs w:val="17"/>
      <w:shd w:val="clear" w:color="auto" w:fill="FFFFFF"/>
    </w:rPr>
  </w:style>
  <w:style w:type="character" w:customStyle="1" w:styleId="31">
    <w:name w:val="Основной текст (3)_"/>
    <w:basedOn w:val="a0"/>
    <w:link w:val="310"/>
    <w:uiPriority w:val="99"/>
    <w:rsid w:val="006E5D1B"/>
    <w:rPr>
      <w:rFonts w:ascii="Times New Roman" w:hAnsi="Times New Roman" w:cs="Times New Roman"/>
      <w:b/>
      <w:bCs/>
      <w:sz w:val="21"/>
      <w:szCs w:val="21"/>
      <w:shd w:val="clear" w:color="auto" w:fill="FFFFFF"/>
    </w:rPr>
  </w:style>
  <w:style w:type="character" w:customStyle="1" w:styleId="32">
    <w:name w:val="Основной текст (3) + Курсив"/>
    <w:basedOn w:val="31"/>
    <w:uiPriority w:val="99"/>
    <w:rsid w:val="006E5D1B"/>
    <w:rPr>
      <w:i/>
      <w:iCs/>
    </w:rPr>
  </w:style>
  <w:style w:type="character" w:customStyle="1" w:styleId="33">
    <w:name w:val="Основной текст (3) + Не полужирный"/>
    <w:basedOn w:val="31"/>
    <w:uiPriority w:val="99"/>
    <w:rsid w:val="006E5D1B"/>
  </w:style>
  <w:style w:type="character" w:customStyle="1" w:styleId="12">
    <w:name w:val="Основной текст Знак1"/>
    <w:basedOn w:val="a0"/>
    <w:link w:val="a7"/>
    <w:uiPriority w:val="99"/>
    <w:rsid w:val="006E5D1B"/>
    <w:rPr>
      <w:rFonts w:ascii="Times New Roman" w:hAnsi="Times New Roman" w:cs="Times New Roman"/>
      <w:sz w:val="21"/>
      <w:szCs w:val="21"/>
      <w:shd w:val="clear" w:color="auto" w:fill="FFFFFF"/>
    </w:rPr>
  </w:style>
  <w:style w:type="character" w:customStyle="1" w:styleId="41">
    <w:name w:val="Основной текст (4)_"/>
    <w:basedOn w:val="a0"/>
    <w:link w:val="410"/>
    <w:uiPriority w:val="99"/>
    <w:rsid w:val="006E5D1B"/>
    <w:rPr>
      <w:rFonts w:ascii="Franklin Gothic Medium" w:hAnsi="Franklin Gothic Medium" w:cs="Franklin Gothic Medium"/>
      <w:i/>
      <w:iCs/>
      <w:sz w:val="18"/>
      <w:szCs w:val="18"/>
      <w:shd w:val="clear" w:color="auto" w:fill="FFFFFF"/>
    </w:rPr>
  </w:style>
  <w:style w:type="character" w:customStyle="1" w:styleId="42">
    <w:name w:val="Основной текст (4)"/>
    <w:basedOn w:val="41"/>
    <w:uiPriority w:val="99"/>
    <w:rsid w:val="006E5D1B"/>
    <w:rPr>
      <w:u w:val="single"/>
    </w:rPr>
  </w:style>
  <w:style w:type="character" w:customStyle="1" w:styleId="23">
    <w:name w:val="Заголовок №2_"/>
    <w:basedOn w:val="a0"/>
    <w:link w:val="210"/>
    <w:uiPriority w:val="99"/>
    <w:rsid w:val="006E5D1B"/>
    <w:rPr>
      <w:rFonts w:ascii="Franklin Gothic Medium" w:hAnsi="Franklin Gothic Medium" w:cs="Franklin Gothic Medium"/>
      <w:b/>
      <w:bCs/>
      <w:sz w:val="25"/>
      <w:szCs w:val="25"/>
      <w:shd w:val="clear" w:color="auto" w:fill="FFFFFF"/>
    </w:rPr>
  </w:style>
  <w:style w:type="paragraph" w:styleId="a7">
    <w:name w:val="Body Text"/>
    <w:basedOn w:val="a"/>
    <w:link w:val="12"/>
    <w:uiPriority w:val="99"/>
    <w:rsid w:val="006E5D1B"/>
    <w:pPr>
      <w:widowControl/>
      <w:shd w:val="clear" w:color="auto" w:fill="FFFFFF"/>
      <w:autoSpaceDE/>
      <w:autoSpaceDN/>
      <w:adjustRightInd/>
      <w:spacing w:before="180" w:line="250" w:lineRule="exact"/>
      <w:jc w:val="both"/>
    </w:pPr>
    <w:rPr>
      <w:rFonts w:ascii="Times New Roman" w:eastAsiaTheme="minorHAnsi" w:hAnsi="Times New Roman" w:cs="Times New Roman"/>
      <w:sz w:val="21"/>
      <w:szCs w:val="21"/>
      <w:lang w:eastAsia="en-US"/>
    </w:rPr>
  </w:style>
  <w:style w:type="character" w:customStyle="1" w:styleId="a8">
    <w:name w:val="Основной текст Знак"/>
    <w:basedOn w:val="a0"/>
    <w:link w:val="a7"/>
    <w:uiPriority w:val="99"/>
    <w:semiHidden/>
    <w:rsid w:val="006E5D1B"/>
    <w:rPr>
      <w:rFonts w:ascii="Arial" w:eastAsia="Times New Roman" w:hAnsi="Arial" w:cs="Arial"/>
      <w:sz w:val="20"/>
      <w:szCs w:val="20"/>
      <w:lang w:eastAsia="ru-RU"/>
    </w:rPr>
  </w:style>
  <w:style w:type="character" w:customStyle="1" w:styleId="24">
    <w:name w:val="Заголовок №2"/>
    <w:basedOn w:val="23"/>
    <w:uiPriority w:val="99"/>
    <w:rsid w:val="006E5D1B"/>
  </w:style>
  <w:style w:type="character" w:customStyle="1" w:styleId="51">
    <w:name w:val="Основной текст (5)_"/>
    <w:basedOn w:val="a0"/>
    <w:link w:val="52"/>
    <w:uiPriority w:val="99"/>
    <w:rsid w:val="006E5D1B"/>
    <w:rPr>
      <w:rFonts w:ascii="Dotum" w:eastAsia="Dotum" w:cs="Dotum"/>
      <w:b/>
      <w:bCs/>
      <w:sz w:val="18"/>
      <w:szCs w:val="18"/>
      <w:shd w:val="clear" w:color="auto" w:fill="FFFFFF"/>
    </w:rPr>
  </w:style>
  <w:style w:type="character" w:customStyle="1" w:styleId="5TimesNewRoman">
    <w:name w:val="Основной текст (5) + Times New Roman"/>
    <w:aliases w:val="10,5 pt,Не полужирный"/>
    <w:basedOn w:val="51"/>
    <w:uiPriority w:val="99"/>
    <w:rsid w:val="006E5D1B"/>
    <w:rPr>
      <w:rFonts w:ascii="Times New Roman" w:hAnsi="Times New Roman" w:cs="Times New Roman"/>
      <w:sz w:val="21"/>
      <w:szCs w:val="21"/>
    </w:rPr>
  </w:style>
  <w:style w:type="character" w:customStyle="1" w:styleId="5LucidaSansUnicode">
    <w:name w:val="Основной текст (5) + Lucida Sans Unicode"/>
    <w:aliases w:val="Не полужирный5,Курсив,Интервал 0 pt"/>
    <w:basedOn w:val="51"/>
    <w:uiPriority w:val="99"/>
    <w:rsid w:val="006E5D1B"/>
    <w:rPr>
      <w:rFonts w:ascii="Lucida Sans Unicode" w:hAnsi="Lucida Sans Unicode" w:cs="Lucida Sans Unicode"/>
      <w:i/>
      <w:iCs/>
      <w:spacing w:val="10"/>
    </w:rPr>
  </w:style>
  <w:style w:type="character" w:customStyle="1" w:styleId="5LucidaSansUnicode1">
    <w:name w:val="Основной текст (5) + Lucida Sans Unicode1"/>
    <w:aliases w:val="Не полужирный4,Курсив2,Интервал 0 pt2"/>
    <w:basedOn w:val="51"/>
    <w:uiPriority w:val="99"/>
    <w:rsid w:val="006E5D1B"/>
    <w:rPr>
      <w:rFonts w:ascii="Lucida Sans Unicode" w:hAnsi="Lucida Sans Unicode" w:cs="Lucida Sans Unicode"/>
      <w:i/>
      <w:iCs/>
      <w:spacing w:val="10"/>
    </w:rPr>
  </w:style>
  <w:style w:type="character" w:customStyle="1" w:styleId="a9">
    <w:name w:val="Основной текст + Полужирный"/>
    <w:basedOn w:val="12"/>
    <w:uiPriority w:val="99"/>
    <w:rsid w:val="006E5D1B"/>
    <w:rPr>
      <w:b/>
      <w:bCs/>
    </w:rPr>
  </w:style>
  <w:style w:type="character" w:customStyle="1" w:styleId="aa">
    <w:name w:val="Основной текст + Курсив"/>
    <w:basedOn w:val="12"/>
    <w:uiPriority w:val="99"/>
    <w:rsid w:val="006E5D1B"/>
    <w:rPr>
      <w:i/>
      <w:iCs/>
    </w:rPr>
  </w:style>
  <w:style w:type="character" w:customStyle="1" w:styleId="5TimesNewRoman3">
    <w:name w:val="Основной текст (5) + Times New Roman3"/>
    <w:aliases w:val="104,5 pt4,Не полужирный3"/>
    <w:basedOn w:val="51"/>
    <w:uiPriority w:val="99"/>
    <w:rsid w:val="006E5D1B"/>
    <w:rPr>
      <w:rFonts w:ascii="Times New Roman" w:hAnsi="Times New Roman" w:cs="Times New Roman"/>
      <w:sz w:val="21"/>
      <w:szCs w:val="21"/>
    </w:rPr>
  </w:style>
  <w:style w:type="character" w:customStyle="1" w:styleId="61">
    <w:name w:val="Основной текст (6)_"/>
    <w:basedOn w:val="a0"/>
    <w:link w:val="62"/>
    <w:uiPriority w:val="99"/>
    <w:rsid w:val="006E5D1B"/>
    <w:rPr>
      <w:rFonts w:ascii="Times New Roman" w:hAnsi="Times New Roman" w:cs="Times New Roman"/>
      <w:i/>
      <w:iCs/>
      <w:sz w:val="21"/>
      <w:szCs w:val="21"/>
      <w:shd w:val="clear" w:color="auto" w:fill="FFFFFF"/>
    </w:rPr>
  </w:style>
  <w:style w:type="character" w:customStyle="1" w:styleId="63">
    <w:name w:val="Основной текст (6) + Не курсив"/>
    <w:basedOn w:val="61"/>
    <w:uiPriority w:val="99"/>
    <w:rsid w:val="006E5D1B"/>
  </w:style>
  <w:style w:type="character" w:customStyle="1" w:styleId="620">
    <w:name w:val="Основной текст (6) + Не курсив2"/>
    <w:basedOn w:val="61"/>
    <w:uiPriority w:val="99"/>
    <w:rsid w:val="006E5D1B"/>
  </w:style>
  <w:style w:type="character" w:customStyle="1" w:styleId="64">
    <w:name w:val="Основной текст (6) + Полужирный"/>
    <w:aliases w:val="Не курсив"/>
    <w:basedOn w:val="61"/>
    <w:uiPriority w:val="99"/>
    <w:rsid w:val="006E5D1B"/>
    <w:rPr>
      <w:b/>
      <w:bCs/>
    </w:rPr>
  </w:style>
  <w:style w:type="character" w:customStyle="1" w:styleId="610">
    <w:name w:val="Основной текст (6) + Не курсив1"/>
    <w:basedOn w:val="61"/>
    <w:uiPriority w:val="99"/>
    <w:rsid w:val="006E5D1B"/>
  </w:style>
  <w:style w:type="character" w:customStyle="1" w:styleId="5TimesNewRoman2">
    <w:name w:val="Основной текст (5) + Times New Roman2"/>
    <w:aliases w:val="103,5 pt3,Не полужирный2"/>
    <w:basedOn w:val="51"/>
    <w:uiPriority w:val="99"/>
    <w:rsid w:val="006E5D1B"/>
    <w:rPr>
      <w:rFonts w:ascii="Times New Roman" w:hAnsi="Times New Roman" w:cs="Times New Roman"/>
      <w:sz w:val="21"/>
      <w:szCs w:val="21"/>
    </w:rPr>
  </w:style>
  <w:style w:type="character" w:customStyle="1" w:styleId="5TimesNewRoman1">
    <w:name w:val="Основной текст (5) + Times New Roman1"/>
    <w:aliases w:val="102,5 pt2"/>
    <w:basedOn w:val="51"/>
    <w:uiPriority w:val="99"/>
    <w:rsid w:val="006E5D1B"/>
    <w:rPr>
      <w:rFonts w:ascii="Times New Roman" w:hAnsi="Times New Roman" w:cs="Times New Roman"/>
      <w:sz w:val="21"/>
      <w:szCs w:val="21"/>
    </w:rPr>
  </w:style>
  <w:style w:type="character" w:customStyle="1" w:styleId="420">
    <w:name w:val="Основной текст (4)2"/>
    <w:basedOn w:val="41"/>
    <w:uiPriority w:val="99"/>
    <w:rsid w:val="006E5D1B"/>
  </w:style>
  <w:style w:type="character" w:customStyle="1" w:styleId="13">
    <w:name w:val="Основной текст + Полужирный1"/>
    <w:aliases w:val="Курсив1"/>
    <w:basedOn w:val="12"/>
    <w:uiPriority w:val="99"/>
    <w:rsid w:val="006E5D1B"/>
    <w:rPr>
      <w:b/>
      <w:bCs/>
      <w:i/>
      <w:iCs/>
    </w:rPr>
  </w:style>
  <w:style w:type="character" w:customStyle="1" w:styleId="34">
    <w:name w:val="Основной текст (3)"/>
    <w:basedOn w:val="31"/>
    <w:uiPriority w:val="99"/>
    <w:rsid w:val="006E5D1B"/>
  </w:style>
  <w:style w:type="character" w:customStyle="1" w:styleId="14">
    <w:name w:val="Заголовок №1"/>
    <w:basedOn w:val="11"/>
    <w:uiPriority w:val="99"/>
    <w:rsid w:val="006E5D1B"/>
  </w:style>
  <w:style w:type="character" w:customStyle="1" w:styleId="7">
    <w:name w:val="Основной текст (7)_"/>
    <w:basedOn w:val="a0"/>
    <w:link w:val="71"/>
    <w:uiPriority w:val="99"/>
    <w:rsid w:val="006E5D1B"/>
    <w:rPr>
      <w:rFonts w:ascii="Times New Roman" w:hAnsi="Times New Roman" w:cs="Times New Roman"/>
      <w:b/>
      <w:bCs/>
      <w:i/>
      <w:iCs/>
      <w:sz w:val="21"/>
      <w:szCs w:val="21"/>
      <w:shd w:val="clear" w:color="auto" w:fill="FFFFFF"/>
    </w:rPr>
  </w:style>
  <w:style w:type="character" w:customStyle="1" w:styleId="70">
    <w:name w:val="Основной текст (7)"/>
    <w:basedOn w:val="7"/>
    <w:uiPriority w:val="99"/>
    <w:rsid w:val="006E5D1B"/>
  </w:style>
  <w:style w:type="character" w:customStyle="1" w:styleId="8">
    <w:name w:val="Основной текст (8)_"/>
    <w:basedOn w:val="a0"/>
    <w:link w:val="80"/>
    <w:uiPriority w:val="99"/>
    <w:rsid w:val="006E5D1B"/>
    <w:rPr>
      <w:rFonts w:ascii="Dotum" w:eastAsia="Dotum" w:cs="Dotum"/>
      <w:b/>
      <w:bCs/>
      <w:spacing w:val="-10"/>
      <w:sz w:val="17"/>
      <w:szCs w:val="17"/>
      <w:shd w:val="clear" w:color="auto" w:fill="FFFFFF"/>
    </w:rPr>
  </w:style>
  <w:style w:type="character" w:customStyle="1" w:styleId="8TimesNewRoman">
    <w:name w:val="Основной текст (8) + Times New Roman"/>
    <w:aliases w:val="101,5 pt1,Не полужирный1,Интервал 0 pt1"/>
    <w:basedOn w:val="8"/>
    <w:uiPriority w:val="99"/>
    <w:rsid w:val="006E5D1B"/>
    <w:rPr>
      <w:rFonts w:ascii="Times New Roman" w:hAnsi="Times New Roman" w:cs="Times New Roman"/>
      <w:spacing w:val="0"/>
      <w:sz w:val="21"/>
      <w:szCs w:val="21"/>
    </w:rPr>
  </w:style>
  <w:style w:type="paragraph" w:customStyle="1" w:styleId="110">
    <w:name w:val="Заголовок №11"/>
    <w:basedOn w:val="a"/>
    <w:link w:val="11"/>
    <w:uiPriority w:val="99"/>
    <w:rsid w:val="006E5D1B"/>
    <w:pPr>
      <w:widowControl/>
      <w:shd w:val="clear" w:color="auto" w:fill="FFFFFF"/>
      <w:autoSpaceDE/>
      <w:autoSpaceDN/>
      <w:adjustRightInd/>
      <w:spacing w:after="120" w:line="389" w:lineRule="exact"/>
      <w:jc w:val="center"/>
      <w:outlineLvl w:val="0"/>
    </w:pPr>
    <w:rPr>
      <w:rFonts w:ascii="Franklin Gothic Medium" w:eastAsiaTheme="minorHAnsi" w:hAnsi="Franklin Gothic Medium" w:cs="Franklin Gothic Medium"/>
      <w:b/>
      <w:bCs/>
      <w:sz w:val="34"/>
      <w:szCs w:val="34"/>
      <w:lang w:eastAsia="en-US"/>
    </w:rPr>
  </w:style>
  <w:style w:type="paragraph" w:customStyle="1" w:styleId="22">
    <w:name w:val="Основной текст (2)"/>
    <w:basedOn w:val="a"/>
    <w:link w:val="21"/>
    <w:uiPriority w:val="99"/>
    <w:rsid w:val="006E5D1B"/>
    <w:pPr>
      <w:widowControl/>
      <w:shd w:val="clear" w:color="auto" w:fill="FFFFFF"/>
      <w:autoSpaceDE/>
      <w:autoSpaceDN/>
      <w:adjustRightInd/>
      <w:spacing w:before="120" w:after="120" w:line="240" w:lineRule="atLeast"/>
    </w:pPr>
    <w:rPr>
      <w:rFonts w:ascii="Times New Roman" w:eastAsiaTheme="minorHAnsi" w:hAnsi="Times New Roman" w:cs="Times New Roman"/>
      <w:b/>
      <w:bCs/>
      <w:i/>
      <w:iCs/>
      <w:sz w:val="17"/>
      <w:szCs w:val="17"/>
      <w:lang w:eastAsia="en-US"/>
    </w:rPr>
  </w:style>
  <w:style w:type="paragraph" w:customStyle="1" w:styleId="310">
    <w:name w:val="Основной текст (3)1"/>
    <w:basedOn w:val="a"/>
    <w:link w:val="31"/>
    <w:uiPriority w:val="99"/>
    <w:rsid w:val="006E5D1B"/>
    <w:pPr>
      <w:widowControl/>
      <w:shd w:val="clear" w:color="auto" w:fill="FFFFFF"/>
      <w:autoSpaceDE/>
      <w:autoSpaceDN/>
      <w:adjustRightInd/>
      <w:spacing w:before="120" w:after="180" w:line="254" w:lineRule="exact"/>
      <w:ind w:firstLine="260"/>
      <w:jc w:val="both"/>
    </w:pPr>
    <w:rPr>
      <w:rFonts w:ascii="Times New Roman" w:eastAsiaTheme="minorHAnsi" w:hAnsi="Times New Roman" w:cs="Times New Roman"/>
      <w:b/>
      <w:bCs/>
      <w:sz w:val="21"/>
      <w:szCs w:val="21"/>
      <w:lang w:eastAsia="en-US"/>
    </w:rPr>
  </w:style>
  <w:style w:type="paragraph" w:customStyle="1" w:styleId="410">
    <w:name w:val="Основной текст (4)1"/>
    <w:basedOn w:val="a"/>
    <w:link w:val="41"/>
    <w:uiPriority w:val="99"/>
    <w:rsid w:val="006E5D1B"/>
    <w:pPr>
      <w:widowControl/>
      <w:shd w:val="clear" w:color="auto" w:fill="FFFFFF"/>
      <w:autoSpaceDE/>
      <w:autoSpaceDN/>
      <w:adjustRightInd/>
      <w:spacing w:after="300" w:line="240" w:lineRule="atLeast"/>
      <w:jc w:val="center"/>
    </w:pPr>
    <w:rPr>
      <w:rFonts w:ascii="Franklin Gothic Medium" w:eastAsiaTheme="minorHAnsi" w:hAnsi="Franklin Gothic Medium" w:cs="Franklin Gothic Medium"/>
      <w:i/>
      <w:iCs/>
      <w:sz w:val="18"/>
      <w:szCs w:val="18"/>
      <w:lang w:eastAsia="en-US"/>
    </w:rPr>
  </w:style>
  <w:style w:type="paragraph" w:customStyle="1" w:styleId="210">
    <w:name w:val="Заголовок №21"/>
    <w:basedOn w:val="a"/>
    <w:link w:val="23"/>
    <w:uiPriority w:val="99"/>
    <w:rsid w:val="006E5D1B"/>
    <w:pPr>
      <w:widowControl/>
      <w:shd w:val="clear" w:color="auto" w:fill="FFFFFF"/>
      <w:autoSpaceDE/>
      <w:autoSpaceDN/>
      <w:adjustRightInd/>
      <w:spacing w:before="300" w:line="293" w:lineRule="exact"/>
      <w:jc w:val="center"/>
      <w:outlineLvl w:val="1"/>
    </w:pPr>
    <w:rPr>
      <w:rFonts w:ascii="Franklin Gothic Medium" w:eastAsiaTheme="minorHAnsi" w:hAnsi="Franklin Gothic Medium" w:cs="Franklin Gothic Medium"/>
      <w:b/>
      <w:bCs/>
      <w:sz w:val="25"/>
      <w:szCs w:val="25"/>
      <w:lang w:eastAsia="en-US"/>
    </w:rPr>
  </w:style>
  <w:style w:type="paragraph" w:customStyle="1" w:styleId="52">
    <w:name w:val="Основной текст (5)"/>
    <w:basedOn w:val="a"/>
    <w:link w:val="51"/>
    <w:uiPriority w:val="99"/>
    <w:rsid w:val="006E5D1B"/>
    <w:pPr>
      <w:widowControl/>
      <w:shd w:val="clear" w:color="auto" w:fill="FFFFFF"/>
      <w:autoSpaceDE/>
      <w:autoSpaceDN/>
      <w:adjustRightInd/>
      <w:spacing w:line="226" w:lineRule="exact"/>
    </w:pPr>
    <w:rPr>
      <w:rFonts w:ascii="Dotum" w:eastAsia="Dotum" w:hAnsiTheme="minorHAnsi" w:cs="Dotum"/>
      <w:b/>
      <w:bCs/>
      <w:sz w:val="18"/>
      <w:szCs w:val="18"/>
      <w:lang w:eastAsia="en-US"/>
    </w:rPr>
  </w:style>
  <w:style w:type="paragraph" w:customStyle="1" w:styleId="62">
    <w:name w:val="Основной текст (6)"/>
    <w:basedOn w:val="a"/>
    <w:link w:val="61"/>
    <w:uiPriority w:val="99"/>
    <w:rsid w:val="006E5D1B"/>
    <w:pPr>
      <w:widowControl/>
      <w:shd w:val="clear" w:color="auto" w:fill="FFFFFF"/>
      <w:autoSpaceDE/>
      <w:autoSpaceDN/>
      <w:adjustRightInd/>
      <w:spacing w:line="250" w:lineRule="exact"/>
      <w:jc w:val="both"/>
    </w:pPr>
    <w:rPr>
      <w:rFonts w:ascii="Times New Roman" w:eastAsiaTheme="minorHAnsi" w:hAnsi="Times New Roman" w:cs="Times New Roman"/>
      <w:i/>
      <w:iCs/>
      <w:sz w:val="21"/>
      <w:szCs w:val="21"/>
      <w:lang w:eastAsia="en-US"/>
    </w:rPr>
  </w:style>
  <w:style w:type="paragraph" w:customStyle="1" w:styleId="71">
    <w:name w:val="Основной текст (7)1"/>
    <w:basedOn w:val="a"/>
    <w:link w:val="7"/>
    <w:uiPriority w:val="99"/>
    <w:rsid w:val="006E5D1B"/>
    <w:pPr>
      <w:widowControl/>
      <w:shd w:val="clear" w:color="auto" w:fill="FFFFFF"/>
      <w:autoSpaceDE/>
      <w:autoSpaceDN/>
      <w:adjustRightInd/>
      <w:spacing w:line="259" w:lineRule="exact"/>
      <w:jc w:val="both"/>
    </w:pPr>
    <w:rPr>
      <w:rFonts w:ascii="Times New Roman" w:eastAsiaTheme="minorHAnsi" w:hAnsi="Times New Roman" w:cs="Times New Roman"/>
      <w:b/>
      <w:bCs/>
      <w:i/>
      <w:iCs/>
      <w:sz w:val="21"/>
      <w:szCs w:val="21"/>
      <w:lang w:eastAsia="en-US"/>
    </w:rPr>
  </w:style>
  <w:style w:type="paragraph" w:customStyle="1" w:styleId="80">
    <w:name w:val="Основной текст (8)"/>
    <w:basedOn w:val="a"/>
    <w:link w:val="8"/>
    <w:uiPriority w:val="99"/>
    <w:rsid w:val="006E5D1B"/>
    <w:pPr>
      <w:widowControl/>
      <w:shd w:val="clear" w:color="auto" w:fill="FFFFFF"/>
      <w:autoSpaceDE/>
      <w:autoSpaceDN/>
      <w:adjustRightInd/>
      <w:spacing w:after="180" w:line="230" w:lineRule="exact"/>
      <w:jc w:val="right"/>
    </w:pPr>
    <w:rPr>
      <w:rFonts w:ascii="Dotum" w:eastAsia="Dotum" w:hAnsiTheme="minorHAnsi" w:cs="Dotum"/>
      <w:b/>
      <w:bCs/>
      <w:spacing w:val="-10"/>
      <w:sz w:val="17"/>
      <w:szCs w:val="17"/>
      <w:lang w:eastAsia="en-US"/>
    </w:rPr>
  </w:style>
  <w:style w:type="character" w:customStyle="1" w:styleId="30">
    <w:name w:val="Заголовок 3 Знак"/>
    <w:basedOn w:val="a0"/>
    <w:link w:val="3"/>
    <w:uiPriority w:val="9"/>
    <w:rsid w:val="00811537"/>
    <w:rPr>
      <w:rFonts w:ascii="Times New Roman" w:eastAsia="Times New Roman" w:hAnsi="Times New Roman" w:cs="Times New Roman"/>
      <w:b/>
      <w:bCs/>
      <w:sz w:val="27"/>
      <w:szCs w:val="27"/>
      <w:lang w:eastAsia="ru-RU"/>
    </w:rPr>
  </w:style>
  <w:style w:type="paragraph" w:styleId="ab">
    <w:name w:val="Normal (Web)"/>
    <w:basedOn w:val="a"/>
    <w:uiPriority w:val="99"/>
    <w:unhideWhenUsed/>
    <w:rsid w:val="00811537"/>
    <w:pPr>
      <w:widowControl/>
      <w:autoSpaceDE/>
      <w:autoSpaceDN/>
      <w:adjustRightInd/>
      <w:spacing w:before="100" w:beforeAutospacing="1" w:after="100" w:afterAutospacing="1"/>
    </w:pPr>
    <w:rPr>
      <w:rFonts w:ascii="Times New Roman" w:hAnsi="Times New Roman" w:cs="Times New Roman"/>
      <w:sz w:val="24"/>
      <w:szCs w:val="24"/>
    </w:rPr>
  </w:style>
  <w:style w:type="character" w:styleId="ac">
    <w:name w:val="Strong"/>
    <w:basedOn w:val="a0"/>
    <w:uiPriority w:val="22"/>
    <w:qFormat/>
    <w:rsid w:val="00811537"/>
    <w:rPr>
      <w:b/>
      <w:bCs/>
    </w:rPr>
  </w:style>
  <w:style w:type="character" w:customStyle="1" w:styleId="apple-converted-space">
    <w:name w:val="apple-converted-space"/>
    <w:basedOn w:val="a0"/>
    <w:rsid w:val="00811537"/>
  </w:style>
  <w:style w:type="character" w:customStyle="1" w:styleId="40">
    <w:name w:val="Заголовок 4 Знак"/>
    <w:basedOn w:val="a0"/>
    <w:link w:val="4"/>
    <w:uiPriority w:val="9"/>
    <w:rsid w:val="00811537"/>
    <w:rPr>
      <w:rFonts w:asciiTheme="majorHAnsi" w:eastAsiaTheme="majorEastAsia" w:hAnsiTheme="majorHAnsi" w:cstheme="majorBidi"/>
      <w:b/>
      <w:bCs/>
      <w:i/>
      <w:iCs/>
      <w:color w:val="4F81BD" w:themeColor="accent1"/>
      <w:sz w:val="20"/>
      <w:szCs w:val="20"/>
      <w:lang w:eastAsia="ru-RU"/>
    </w:rPr>
  </w:style>
  <w:style w:type="paragraph" w:styleId="ad">
    <w:name w:val="header"/>
    <w:basedOn w:val="a"/>
    <w:link w:val="ae"/>
    <w:uiPriority w:val="99"/>
    <w:semiHidden/>
    <w:unhideWhenUsed/>
    <w:rsid w:val="006454A0"/>
    <w:pPr>
      <w:tabs>
        <w:tab w:val="center" w:pos="4677"/>
        <w:tab w:val="right" w:pos="9355"/>
      </w:tabs>
    </w:pPr>
  </w:style>
  <w:style w:type="character" w:customStyle="1" w:styleId="ae">
    <w:name w:val="Верхний колонтитул Знак"/>
    <w:basedOn w:val="a0"/>
    <w:link w:val="ad"/>
    <w:uiPriority w:val="99"/>
    <w:semiHidden/>
    <w:rsid w:val="006454A0"/>
    <w:rPr>
      <w:rFonts w:ascii="Arial" w:eastAsia="Times New Roman" w:hAnsi="Arial" w:cs="Arial"/>
      <w:sz w:val="20"/>
      <w:szCs w:val="20"/>
      <w:lang w:eastAsia="ru-RU"/>
    </w:rPr>
  </w:style>
  <w:style w:type="paragraph" w:styleId="af">
    <w:name w:val="footer"/>
    <w:basedOn w:val="a"/>
    <w:link w:val="af0"/>
    <w:uiPriority w:val="99"/>
    <w:unhideWhenUsed/>
    <w:rsid w:val="006454A0"/>
    <w:pPr>
      <w:tabs>
        <w:tab w:val="center" w:pos="4677"/>
        <w:tab w:val="right" w:pos="9355"/>
      </w:tabs>
    </w:pPr>
  </w:style>
  <w:style w:type="character" w:customStyle="1" w:styleId="af0">
    <w:name w:val="Нижний колонтитул Знак"/>
    <w:basedOn w:val="a0"/>
    <w:link w:val="af"/>
    <w:uiPriority w:val="99"/>
    <w:rsid w:val="006454A0"/>
    <w:rPr>
      <w:rFonts w:ascii="Arial" w:eastAsia="Times New Roman" w:hAnsi="Arial" w:cs="Arial"/>
      <w:sz w:val="20"/>
      <w:szCs w:val="20"/>
      <w:lang w:eastAsia="ru-RU"/>
    </w:rPr>
  </w:style>
  <w:style w:type="character" w:customStyle="1" w:styleId="20">
    <w:name w:val="Заголовок 2 Знак"/>
    <w:basedOn w:val="a0"/>
    <w:link w:val="2"/>
    <w:uiPriority w:val="9"/>
    <w:rsid w:val="00FB1A60"/>
    <w:rPr>
      <w:rFonts w:asciiTheme="majorHAnsi" w:eastAsiaTheme="majorEastAsia" w:hAnsiTheme="majorHAnsi" w:cstheme="majorBidi"/>
      <w:b/>
      <w:bCs/>
      <w:color w:val="4F81BD" w:themeColor="accent1"/>
      <w:sz w:val="26"/>
      <w:szCs w:val="26"/>
      <w:lang w:eastAsia="ru-RU"/>
    </w:rPr>
  </w:style>
  <w:style w:type="character" w:customStyle="1" w:styleId="incut-body">
    <w:name w:val="incut-body"/>
    <w:basedOn w:val="a0"/>
    <w:rsid w:val="00BE65F0"/>
  </w:style>
  <w:style w:type="character" w:customStyle="1" w:styleId="10">
    <w:name w:val="Заголовок 1 Знак"/>
    <w:basedOn w:val="a0"/>
    <w:link w:val="1"/>
    <w:uiPriority w:val="9"/>
    <w:rsid w:val="00F242E9"/>
    <w:rPr>
      <w:rFonts w:asciiTheme="majorHAnsi" w:eastAsiaTheme="majorEastAsia" w:hAnsiTheme="majorHAnsi" w:cstheme="majorBidi"/>
      <w:b/>
      <w:bCs/>
      <w:color w:val="365F91" w:themeColor="accent1" w:themeShade="BF"/>
      <w:sz w:val="28"/>
      <w:szCs w:val="28"/>
      <w:lang w:eastAsia="ru-RU"/>
    </w:rPr>
  </w:style>
  <w:style w:type="character" w:customStyle="1" w:styleId="p">
    <w:name w:val="p"/>
    <w:basedOn w:val="a0"/>
    <w:rsid w:val="0026194D"/>
  </w:style>
  <w:style w:type="paragraph" w:customStyle="1" w:styleId="book">
    <w:name w:val="book"/>
    <w:basedOn w:val="a"/>
    <w:rsid w:val="0026194D"/>
    <w:pPr>
      <w:widowControl/>
      <w:autoSpaceDE/>
      <w:autoSpaceDN/>
      <w:adjustRightInd/>
      <w:spacing w:before="100" w:beforeAutospacing="1" w:after="100" w:afterAutospacing="1"/>
    </w:pPr>
    <w:rPr>
      <w:rFonts w:ascii="Times New Roman" w:hAnsi="Times New Roman" w:cs="Times New Roman"/>
      <w:sz w:val="24"/>
      <w:szCs w:val="24"/>
    </w:rPr>
  </w:style>
  <w:style w:type="character" w:styleId="af1">
    <w:name w:val="Emphasis"/>
    <w:basedOn w:val="a0"/>
    <w:uiPriority w:val="20"/>
    <w:qFormat/>
    <w:rsid w:val="004B198B"/>
    <w:rPr>
      <w:i/>
      <w:iCs/>
    </w:rPr>
  </w:style>
  <w:style w:type="paragraph" w:customStyle="1" w:styleId="wp-caption-text">
    <w:name w:val="wp-caption-text"/>
    <w:basedOn w:val="a"/>
    <w:rsid w:val="00021069"/>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pad">
    <w:name w:val="pad"/>
    <w:basedOn w:val="a"/>
    <w:rsid w:val="00E277E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50">
    <w:name w:val="Заголовок 5 Знак"/>
    <w:basedOn w:val="a0"/>
    <w:link w:val="5"/>
    <w:uiPriority w:val="9"/>
    <w:rsid w:val="00F66591"/>
    <w:rPr>
      <w:rFonts w:asciiTheme="majorHAnsi" w:eastAsiaTheme="majorEastAsia" w:hAnsiTheme="majorHAnsi" w:cstheme="majorBidi"/>
      <w:color w:val="243F60" w:themeColor="accent1" w:themeShade="7F"/>
      <w:sz w:val="20"/>
      <w:szCs w:val="20"/>
      <w:lang w:eastAsia="ru-RU"/>
    </w:rPr>
  </w:style>
  <w:style w:type="paragraph" w:styleId="af2">
    <w:name w:val="footnote text"/>
    <w:basedOn w:val="a"/>
    <w:link w:val="af3"/>
    <w:uiPriority w:val="99"/>
    <w:semiHidden/>
    <w:unhideWhenUsed/>
    <w:rsid w:val="00564142"/>
  </w:style>
  <w:style w:type="character" w:customStyle="1" w:styleId="af3">
    <w:name w:val="Текст сноски Знак"/>
    <w:basedOn w:val="a0"/>
    <w:link w:val="af2"/>
    <w:uiPriority w:val="99"/>
    <w:semiHidden/>
    <w:rsid w:val="00564142"/>
    <w:rPr>
      <w:rFonts w:ascii="Arial" w:eastAsia="Times New Roman" w:hAnsi="Arial" w:cs="Arial"/>
      <w:sz w:val="20"/>
      <w:szCs w:val="20"/>
      <w:lang w:eastAsia="ru-RU"/>
    </w:rPr>
  </w:style>
  <w:style w:type="character" w:styleId="af4">
    <w:name w:val="footnote reference"/>
    <w:basedOn w:val="a0"/>
    <w:uiPriority w:val="99"/>
    <w:semiHidden/>
    <w:unhideWhenUsed/>
    <w:rsid w:val="00564142"/>
    <w:rPr>
      <w:vertAlign w:val="superscript"/>
    </w:rPr>
  </w:style>
  <w:style w:type="character" w:customStyle="1" w:styleId="60">
    <w:name w:val="Заголовок 6 Знак"/>
    <w:basedOn w:val="a0"/>
    <w:link w:val="6"/>
    <w:uiPriority w:val="9"/>
    <w:rsid w:val="00864553"/>
    <w:rPr>
      <w:rFonts w:asciiTheme="majorHAnsi" w:eastAsiaTheme="majorEastAsia" w:hAnsiTheme="majorHAnsi" w:cstheme="majorBidi"/>
      <w:i/>
      <w:iCs/>
      <w:color w:val="243F60" w:themeColor="accent1" w:themeShade="7F"/>
      <w:sz w:val="20"/>
      <w:szCs w:val="20"/>
      <w:lang w:eastAsia="ru-RU"/>
    </w:rPr>
  </w:style>
  <w:style w:type="character" w:customStyle="1" w:styleId="linered">
    <w:name w:val="line_red"/>
    <w:basedOn w:val="a0"/>
    <w:rsid w:val="00737C24"/>
  </w:style>
  <w:style w:type="character" w:styleId="af5">
    <w:name w:val="FollowedHyperlink"/>
    <w:basedOn w:val="a0"/>
    <w:uiPriority w:val="99"/>
    <w:semiHidden/>
    <w:unhideWhenUsed/>
    <w:rsid w:val="00E80A2D"/>
    <w:rPr>
      <w:color w:val="800080" w:themeColor="followedHyperlink"/>
      <w:u w:val="single"/>
    </w:rPr>
  </w:style>
  <w:style w:type="table" w:styleId="1-5">
    <w:name w:val="Medium Shading 1 Accent 5"/>
    <w:basedOn w:val="a1"/>
    <w:uiPriority w:val="63"/>
    <w:rsid w:val="00E8520B"/>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3367193">
      <w:bodyDiv w:val="1"/>
      <w:marLeft w:val="0"/>
      <w:marRight w:val="0"/>
      <w:marTop w:val="0"/>
      <w:marBottom w:val="0"/>
      <w:divBdr>
        <w:top w:val="none" w:sz="0" w:space="0" w:color="auto"/>
        <w:left w:val="none" w:sz="0" w:space="0" w:color="auto"/>
        <w:bottom w:val="none" w:sz="0" w:space="0" w:color="auto"/>
        <w:right w:val="none" w:sz="0" w:space="0" w:color="auto"/>
      </w:divBdr>
    </w:div>
    <w:div w:id="23598907">
      <w:bodyDiv w:val="1"/>
      <w:marLeft w:val="0"/>
      <w:marRight w:val="0"/>
      <w:marTop w:val="0"/>
      <w:marBottom w:val="0"/>
      <w:divBdr>
        <w:top w:val="none" w:sz="0" w:space="0" w:color="auto"/>
        <w:left w:val="none" w:sz="0" w:space="0" w:color="auto"/>
        <w:bottom w:val="none" w:sz="0" w:space="0" w:color="auto"/>
        <w:right w:val="none" w:sz="0" w:space="0" w:color="auto"/>
      </w:divBdr>
    </w:div>
    <w:div w:id="44111444">
      <w:bodyDiv w:val="1"/>
      <w:marLeft w:val="0"/>
      <w:marRight w:val="0"/>
      <w:marTop w:val="0"/>
      <w:marBottom w:val="0"/>
      <w:divBdr>
        <w:top w:val="none" w:sz="0" w:space="0" w:color="auto"/>
        <w:left w:val="none" w:sz="0" w:space="0" w:color="auto"/>
        <w:bottom w:val="none" w:sz="0" w:space="0" w:color="auto"/>
        <w:right w:val="none" w:sz="0" w:space="0" w:color="auto"/>
      </w:divBdr>
    </w:div>
    <w:div w:id="62414842">
      <w:bodyDiv w:val="1"/>
      <w:marLeft w:val="0"/>
      <w:marRight w:val="0"/>
      <w:marTop w:val="0"/>
      <w:marBottom w:val="0"/>
      <w:divBdr>
        <w:top w:val="none" w:sz="0" w:space="0" w:color="auto"/>
        <w:left w:val="none" w:sz="0" w:space="0" w:color="auto"/>
        <w:bottom w:val="none" w:sz="0" w:space="0" w:color="auto"/>
        <w:right w:val="none" w:sz="0" w:space="0" w:color="auto"/>
      </w:divBdr>
    </w:div>
    <w:div w:id="85272940">
      <w:bodyDiv w:val="1"/>
      <w:marLeft w:val="0"/>
      <w:marRight w:val="0"/>
      <w:marTop w:val="0"/>
      <w:marBottom w:val="0"/>
      <w:divBdr>
        <w:top w:val="none" w:sz="0" w:space="0" w:color="auto"/>
        <w:left w:val="none" w:sz="0" w:space="0" w:color="auto"/>
        <w:bottom w:val="none" w:sz="0" w:space="0" w:color="auto"/>
        <w:right w:val="none" w:sz="0" w:space="0" w:color="auto"/>
      </w:divBdr>
    </w:div>
    <w:div w:id="87359505">
      <w:bodyDiv w:val="1"/>
      <w:marLeft w:val="0"/>
      <w:marRight w:val="0"/>
      <w:marTop w:val="0"/>
      <w:marBottom w:val="0"/>
      <w:divBdr>
        <w:top w:val="none" w:sz="0" w:space="0" w:color="auto"/>
        <w:left w:val="none" w:sz="0" w:space="0" w:color="auto"/>
        <w:bottom w:val="none" w:sz="0" w:space="0" w:color="auto"/>
        <w:right w:val="none" w:sz="0" w:space="0" w:color="auto"/>
      </w:divBdr>
    </w:div>
    <w:div w:id="117068573">
      <w:bodyDiv w:val="1"/>
      <w:marLeft w:val="0"/>
      <w:marRight w:val="0"/>
      <w:marTop w:val="0"/>
      <w:marBottom w:val="0"/>
      <w:divBdr>
        <w:top w:val="none" w:sz="0" w:space="0" w:color="auto"/>
        <w:left w:val="none" w:sz="0" w:space="0" w:color="auto"/>
        <w:bottom w:val="none" w:sz="0" w:space="0" w:color="auto"/>
        <w:right w:val="none" w:sz="0" w:space="0" w:color="auto"/>
      </w:divBdr>
    </w:div>
    <w:div w:id="132334188">
      <w:bodyDiv w:val="1"/>
      <w:marLeft w:val="0"/>
      <w:marRight w:val="0"/>
      <w:marTop w:val="0"/>
      <w:marBottom w:val="0"/>
      <w:divBdr>
        <w:top w:val="none" w:sz="0" w:space="0" w:color="auto"/>
        <w:left w:val="none" w:sz="0" w:space="0" w:color="auto"/>
        <w:bottom w:val="none" w:sz="0" w:space="0" w:color="auto"/>
        <w:right w:val="none" w:sz="0" w:space="0" w:color="auto"/>
      </w:divBdr>
    </w:div>
    <w:div w:id="143859014">
      <w:bodyDiv w:val="1"/>
      <w:marLeft w:val="0"/>
      <w:marRight w:val="0"/>
      <w:marTop w:val="0"/>
      <w:marBottom w:val="0"/>
      <w:divBdr>
        <w:top w:val="none" w:sz="0" w:space="0" w:color="auto"/>
        <w:left w:val="none" w:sz="0" w:space="0" w:color="auto"/>
        <w:bottom w:val="none" w:sz="0" w:space="0" w:color="auto"/>
        <w:right w:val="none" w:sz="0" w:space="0" w:color="auto"/>
      </w:divBdr>
    </w:div>
    <w:div w:id="146552873">
      <w:bodyDiv w:val="1"/>
      <w:marLeft w:val="0"/>
      <w:marRight w:val="0"/>
      <w:marTop w:val="0"/>
      <w:marBottom w:val="0"/>
      <w:divBdr>
        <w:top w:val="none" w:sz="0" w:space="0" w:color="auto"/>
        <w:left w:val="none" w:sz="0" w:space="0" w:color="auto"/>
        <w:bottom w:val="none" w:sz="0" w:space="0" w:color="auto"/>
        <w:right w:val="none" w:sz="0" w:space="0" w:color="auto"/>
      </w:divBdr>
    </w:div>
    <w:div w:id="155345081">
      <w:bodyDiv w:val="1"/>
      <w:marLeft w:val="0"/>
      <w:marRight w:val="0"/>
      <w:marTop w:val="0"/>
      <w:marBottom w:val="0"/>
      <w:divBdr>
        <w:top w:val="none" w:sz="0" w:space="0" w:color="auto"/>
        <w:left w:val="none" w:sz="0" w:space="0" w:color="auto"/>
        <w:bottom w:val="none" w:sz="0" w:space="0" w:color="auto"/>
        <w:right w:val="none" w:sz="0" w:space="0" w:color="auto"/>
      </w:divBdr>
    </w:div>
    <w:div w:id="187572835">
      <w:bodyDiv w:val="1"/>
      <w:marLeft w:val="0"/>
      <w:marRight w:val="0"/>
      <w:marTop w:val="0"/>
      <w:marBottom w:val="0"/>
      <w:divBdr>
        <w:top w:val="none" w:sz="0" w:space="0" w:color="auto"/>
        <w:left w:val="none" w:sz="0" w:space="0" w:color="auto"/>
        <w:bottom w:val="none" w:sz="0" w:space="0" w:color="auto"/>
        <w:right w:val="none" w:sz="0" w:space="0" w:color="auto"/>
      </w:divBdr>
    </w:div>
    <w:div w:id="188832851">
      <w:bodyDiv w:val="1"/>
      <w:marLeft w:val="0"/>
      <w:marRight w:val="0"/>
      <w:marTop w:val="0"/>
      <w:marBottom w:val="0"/>
      <w:divBdr>
        <w:top w:val="none" w:sz="0" w:space="0" w:color="auto"/>
        <w:left w:val="none" w:sz="0" w:space="0" w:color="auto"/>
        <w:bottom w:val="none" w:sz="0" w:space="0" w:color="auto"/>
        <w:right w:val="none" w:sz="0" w:space="0" w:color="auto"/>
      </w:divBdr>
    </w:div>
    <w:div w:id="196502521">
      <w:bodyDiv w:val="1"/>
      <w:marLeft w:val="0"/>
      <w:marRight w:val="0"/>
      <w:marTop w:val="0"/>
      <w:marBottom w:val="0"/>
      <w:divBdr>
        <w:top w:val="none" w:sz="0" w:space="0" w:color="auto"/>
        <w:left w:val="none" w:sz="0" w:space="0" w:color="auto"/>
        <w:bottom w:val="none" w:sz="0" w:space="0" w:color="auto"/>
        <w:right w:val="none" w:sz="0" w:space="0" w:color="auto"/>
      </w:divBdr>
    </w:div>
    <w:div w:id="209464843">
      <w:bodyDiv w:val="1"/>
      <w:marLeft w:val="0"/>
      <w:marRight w:val="0"/>
      <w:marTop w:val="0"/>
      <w:marBottom w:val="0"/>
      <w:divBdr>
        <w:top w:val="none" w:sz="0" w:space="0" w:color="auto"/>
        <w:left w:val="none" w:sz="0" w:space="0" w:color="auto"/>
        <w:bottom w:val="none" w:sz="0" w:space="0" w:color="auto"/>
        <w:right w:val="none" w:sz="0" w:space="0" w:color="auto"/>
      </w:divBdr>
    </w:div>
    <w:div w:id="217253680">
      <w:bodyDiv w:val="1"/>
      <w:marLeft w:val="0"/>
      <w:marRight w:val="0"/>
      <w:marTop w:val="0"/>
      <w:marBottom w:val="0"/>
      <w:divBdr>
        <w:top w:val="none" w:sz="0" w:space="0" w:color="auto"/>
        <w:left w:val="none" w:sz="0" w:space="0" w:color="auto"/>
        <w:bottom w:val="none" w:sz="0" w:space="0" w:color="auto"/>
        <w:right w:val="none" w:sz="0" w:space="0" w:color="auto"/>
      </w:divBdr>
    </w:div>
    <w:div w:id="221064222">
      <w:bodyDiv w:val="1"/>
      <w:marLeft w:val="0"/>
      <w:marRight w:val="0"/>
      <w:marTop w:val="0"/>
      <w:marBottom w:val="0"/>
      <w:divBdr>
        <w:top w:val="none" w:sz="0" w:space="0" w:color="auto"/>
        <w:left w:val="none" w:sz="0" w:space="0" w:color="auto"/>
        <w:bottom w:val="none" w:sz="0" w:space="0" w:color="auto"/>
        <w:right w:val="none" w:sz="0" w:space="0" w:color="auto"/>
      </w:divBdr>
    </w:div>
    <w:div w:id="228198200">
      <w:bodyDiv w:val="1"/>
      <w:marLeft w:val="0"/>
      <w:marRight w:val="0"/>
      <w:marTop w:val="0"/>
      <w:marBottom w:val="0"/>
      <w:divBdr>
        <w:top w:val="none" w:sz="0" w:space="0" w:color="auto"/>
        <w:left w:val="none" w:sz="0" w:space="0" w:color="auto"/>
        <w:bottom w:val="none" w:sz="0" w:space="0" w:color="auto"/>
        <w:right w:val="none" w:sz="0" w:space="0" w:color="auto"/>
      </w:divBdr>
    </w:div>
    <w:div w:id="233781083">
      <w:bodyDiv w:val="1"/>
      <w:marLeft w:val="0"/>
      <w:marRight w:val="0"/>
      <w:marTop w:val="0"/>
      <w:marBottom w:val="0"/>
      <w:divBdr>
        <w:top w:val="none" w:sz="0" w:space="0" w:color="auto"/>
        <w:left w:val="none" w:sz="0" w:space="0" w:color="auto"/>
        <w:bottom w:val="none" w:sz="0" w:space="0" w:color="auto"/>
        <w:right w:val="none" w:sz="0" w:space="0" w:color="auto"/>
      </w:divBdr>
    </w:div>
    <w:div w:id="255865179">
      <w:bodyDiv w:val="1"/>
      <w:marLeft w:val="0"/>
      <w:marRight w:val="0"/>
      <w:marTop w:val="0"/>
      <w:marBottom w:val="0"/>
      <w:divBdr>
        <w:top w:val="none" w:sz="0" w:space="0" w:color="auto"/>
        <w:left w:val="none" w:sz="0" w:space="0" w:color="auto"/>
        <w:bottom w:val="none" w:sz="0" w:space="0" w:color="auto"/>
        <w:right w:val="none" w:sz="0" w:space="0" w:color="auto"/>
      </w:divBdr>
    </w:div>
    <w:div w:id="269708626">
      <w:bodyDiv w:val="1"/>
      <w:marLeft w:val="0"/>
      <w:marRight w:val="0"/>
      <w:marTop w:val="0"/>
      <w:marBottom w:val="0"/>
      <w:divBdr>
        <w:top w:val="none" w:sz="0" w:space="0" w:color="auto"/>
        <w:left w:val="none" w:sz="0" w:space="0" w:color="auto"/>
        <w:bottom w:val="none" w:sz="0" w:space="0" w:color="auto"/>
        <w:right w:val="none" w:sz="0" w:space="0" w:color="auto"/>
      </w:divBdr>
    </w:div>
    <w:div w:id="297498839">
      <w:bodyDiv w:val="1"/>
      <w:marLeft w:val="0"/>
      <w:marRight w:val="0"/>
      <w:marTop w:val="0"/>
      <w:marBottom w:val="0"/>
      <w:divBdr>
        <w:top w:val="none" w:sz="0" w:space="0" w:color="auto"/>
        <w:left w:val="none" w:sz="0" w:space="0" w:color="auto"/>
        <w:bottom w:val="none" w:sz="0" w:space="0" w:color="auto"/>
        <w:right w:val="none" w:sz="0" w:space="0" w:color="auto"/>
      </w:divBdr>
    </w:div>
    <w:div w:id="316884235">
      <w:bodyDiv w:val="1"/>
      <w:marLeft w:val="0"/>
      <w:marRight w:val="0"/>
      <w:marTop w:val="0"/>
      <w:marBottom w:val="0"/>
      <w:divBdr>
        <w:top w:val="none" w:sz="0" w:space="0" w:color="auto"/>
        <w:left w:val="none" w:sz="0" w:space="0" w:color="auto"/>
        <w:bottom w:val="none" w:sz="0" w:space="0" w:color="auto"/>
        <w:right w:val="none" w:sz="0" w:space="0" w:color="auto"/>
      </w:divBdr>
    </w:div>
    <w:div w:id="324091368">
      <w:bodyDiv w:val="1"/>
      <w:marLeft w:val="0"/>
      <w:marRight w:val="0"/>
      <w:marTop w:val="0"/>
      <w:marBottom w:val="0"/>
      <w:divBdr>
        <w:top w:val="none" w:sz="0" w:space="0" w:color="auto"/>
        <w:left w:val="none" w:sz="0" w:space="0" w:color="auto"/>
        <w:bottom w:val="none" w:sz="0" w:space="0" w:color="auto"/>
        <w:right w:val="none" w:sz="0" w:space="0" w:color="auto"/>
      </w:divBdr>
    </w:div>
    <w:div w:id="336230976">
      <w:bodyDiv w:val="1"/>
      <w:marLeft w:val="0"/>
      <w:marRight w:val="0"/>
      <w:marTop w:val="0"/>
      <w:marBottom w:val="0"/>
      <w:divBdr>
        <w:top w:val="none" w:sz="0" w:space="0" w:color="auto"/>
        <w:left w:val="none" w:sz="0" w:space="0" w:color="auto"/>
        <w:bottom w:val="none" w:sz="0" w:space="0" w:color="auto"/>
        <w:right w:val="none" w:sz="0" w:space="0" w:color="auto"/>
      </w:divBdr>
    </w:div>
    <w:div w:id="373778269">
      <w:bodyDiv w:val="1"/>
      <w:marLeft w:val="0"/>
      <w:marRight w:val="0"/>
      <w:marTop w:val="0"/>
      <w:marBottom w:val="0"/>
      <w:divBdr>
        <w:top w:val="none" w:sz="0" w:space="0" w:color="auto"/>
        <w:left w:val="none" w:sz="0" w:space="0" w:color="auto"/>
        <w:bottom w:val="none" w:sz="0" w:space="0" w:color="auto"/>
        <w:right w:val="none" w:sz="0" w:space="0" w:color="auto"/>
      </w:divBdr>
    </w:div>
    <w:div w:id="385229655">
      <w:bodyDiv w:val="1"/>
      <w:marLeft w:val="0"/>
      <w:marRight w:val="0"/>
      <w:marTop w:val="0"/>
      <w:marBottom w:val="0"/>
      <w:divBdr>
        <w:top w:val="none" w:sz="0" w:space="0" w:color="auto"/>
        <w:left w:val="none" w:sz="0" w:space="0" w:color="auto"/>
        <w:bottom w:val="none" w:sz="0" w:space="0" w:color="auto"/>
        <w:right w:val="none" w:sz="0" w:space="0" w:color="auto"/>
      </w:divBdr>
    </w:div>
    <w:div w:id="391005160">
      <w:bodyDiv w:val="1"/>
      <w:marLeft w:val="0"/>
      <w:marRight w:val="0"/>
      <w:marTop w:val="0"/>
      <w:marBottom w:val="0"/>
      <w:divBdr>
        <w:top w:val="none" w:sz="0" w:space="0" w:color="auto"/>
        <w:left w:val="none" w:sz="0" w:space="0" w:color="auto"/>
        <w:bottom w:val="none" w:sz="0" w:space="0" w:color="auto"/>
        <w:right w:val="none" w:sz="0" w:space="0" w:color="auto"/>
      </w:divBdr>
    </w:div>
    <w:div w:id="404226756">
      <w:bodyDiv w:val="1"/>
      <w:marLeft w:val="0"/>
      <w:marRight w:val="0"/>
      <w:marTop w:val="0"/>
      <w:marBottom w:val="0"/>
      <w:divBdr>
        <w:top w:val="none" w:sz="0" w:space="0" w:color="auto"/>
        <w:left w:val="none" w:sz="0" w:space="0" w:color="auto"/>
        <w:bottom w:val="none" w:sz="0" w:space="0" w:color="auto"/>
        <w:right w:val="none" w:sz="0" w:space="0" w:color="auto"/>
      </w:divBdr>
    </w:div>
    <w:div w:id="434403657">
      <w:bodyDiv w:val="1"/>
      <w:marLeft w:val="0"/>
      <w:marRight w:val="0"/>
      <w:marTop w:val="0"/>
      <w:marBottom w:val="0"/>
      <w:divBdr>
        <w:top w:val="none" w:sz="0" w:space="0" w:color="auto"/>
        <w:left w:val="none" w:sz="0" w:space="0" w:color="auto"/>
        <w:bottom w:val="none" w:sz="0" w:space="0" w:color="auto"/>
        <w:right w:val="none" w:sz="0" w:space="0" w:color="auto"/>
      </w:divBdr>
    </w:div>
    <w:div w:id="460879196">
      <w:bodyDiv w:val="1"/>
      <w:marLeft w:val="0"/>
      <w:marRight w:val="0"/>
      <w:marTop w:val="0"/>
      <w:marBottom w:val="0"/>
      <w:divBdr>
        <w:top w:val="none" w:sz="0" w:space="0" w:color="auto"/>
        <w:left w:val="none" w:sz="0" w:space="0" w:color="auto"/>
        <w:bottom w:val="none" w:sz="0" w:space="0" w:color="auto"/>
        <w:right w:val="none" w:sz="0" w:space="0" w:color="auto"/>
      </w:divBdr>
    </w:div>
    <w:div w:id="486635327">
      <w:bodyDiv w:val="1"/>
      <w:marLeft w:val="0"/>
      <w:marRight w:val="0"/>
      <w:marTop w:val="0"/>
      <w:marBottom w:val="0"/>
      <w:divBdr>
        <w:top w:val="none" w:sz="0" w:space="0" w:color="auto"/>
        <w:left w:val="none" w:sz="0" w:space="0" w:color="auto"/>
        <w:bottom w:val="none" w:sz="0" w:space="0" w:color="auto"/>
        <w:right w:val="none" w:sz="0" w:space="0" w:color="auto"/>
      </w:divBdr>
      <w:divsChild>
        <w:div w:id="1664816574">
          <w:marLeft w:val="225"/>
          <w:marRight w:val="0"/>
          <w:marTop w:val="0"/>
          <w:marBottom w:val="225"/>
          <w:divBdr>
            <w:top w:val="none" w:sz="0" w:space="0" w:color="auto"/>
            <w:left w:val="none" w:sz="0" w:space="0" w:color="auto"/>
            <w:bottom w:val="none" w:sz="0" w:space="0" w:color="auto"/>
            <w:right w:val="none" w:sz="0" w:space="0" w:color="auto"/>
          </w:divBdr>
        </w:div>
      </w:divsChild>
    </w:div>
    <w:div w:id="497694210">
      <w:bodyDiv w:val="1"/>
      <w:marLeft w:val="0"/>
      <w:marRight w:val="0"/>
      <w:marTop w:val="0"/>
      <w:marBottom w:val="0"/>
      <w:divBdr>
        <w:top w:val="none" w:sz="0" w:space="0" w:color="auto"/>
        <w:left w:val="none" w:sz="0" w:space="0" w:color="auto"/>
        <w:bottom w:val="none" w:sz="0" w:space="0" w:color="auto"/>
        <w:right w:val="none" w:sz="0" w:space="0" w:color="auto"/>
      </w:divBdr>
    </w:div>
    <w:div w:id="505243251">
      <w:bodyDiv w:val="1"/>
      <w:marLeft w:val="0"/>
      <w:marRight w:val="0"/>
      <w:marTop w:val="0"/>
      <w:marBottom w:val="0"/>
      <w:divBdr>
        <w:top w:val="none" w:sz="0" w:space="0" w:color="auto"/>
        <w:left w:val="none" w:sz="0" w:space="0" w:color="auto"/>
        <w:bottom w:val="none" w:sz="0" w:space="0" w:color="auto"/>
        <w:right w:val="none" w:sz="0" w:space="0" w:color="auto"/>
      </w:divBdr>
    </w:div>
    <w:div w:id="507401552">
      <w:bodyDiv w:val="1"/>
      <w:marLeft w:val="0"/>
      <w:marRight w:val="0"/>
      <w:marTop w:val="0"/>
      <w:marBottom w:val="0"/>
      <w:divBdr>
        <w:top w:val="none" w:sz="0" w:space="0" w:color="auto"/>
        <w:left w:val="none" w:sz="0" w:space="0" w:color="auto"/>
        <w:bottom w:val="none" w:sz="0" w:space="0" w:color="auto"/>
        <w:right w:val="none" w:sz="0" w:space="0" w:color="auto"/>
      </w:divBdr>
    </w:div>
    <w:div w:id="531112931">
      <w:bodyDiv w:val="1"/>
      <w:marLeft w:val="0"/>
      <w:marRight w:val="0"/>
      <w:marTop w:val="0"/>
      <w:marBottom w:val="0"/>
      <w:divBdr>
        <w:top w:val="none" w:sz="0" w:space="0" w:color="auto"/>
        <w:left w:val="none" w:sz="0" w:space="0" w:color="auto"/>
        <w:bottom w:val="none" w:sz="0" w:space="0" w:color="auto"/>
        <w:right w:val="none" w:sz="0" w:space="0" w:color="auto"/>
      </w:divBdr>
    </w:div>
    <w:div w:id="552154594">
      <w:bodyDiv w:val="1"/>
      <w:marLeft w:val="0"/>
      <w:marRight w:val="0"/>
      <w:marTop w:val="0"/>
      <w:marBottom w:val="0"/>
      <w:divBdr>
        <w:top w:val="none" w:sz="0" w:space="0" w:color="auto"/>
        <w:left w:val="none" w:sz="0" w:space="0" w:color="auto"/>
        <w:bottom w:val="none" w:sz="0" w:space="0" w:color="auto"/>
        <w:right w:val="none" w:sz="0" w:space="0" w:color="auto"/>
      </w:divBdr>
    </w:div>
    <w:div w:id="555315519">
      <w:bodyDiv w:val="1"/>
      <w:marLeft w:val="0"/>
      <w:marRight w:val="0"/>
      <w:marTop w:val="0"/>
      <w:marBottom w:val="0"/>
      <w:divBdr>
        <w:top w:val="none" w:sz="0" w:space="0" w:color="auto"/>
        <w:left w:val="none" w:sz="0" w:space="0" w:color="auto"/>
        <w:bottom w:val="none" w:sz="0" w:space="0" w:color="auto"/>
        <w:right w:val="none" w:sz="0" w:space="0" w:color="auto"/>
      </w:divBdr>
    </w:div>
    <w:div w:id="571933613">
      <w:bodyDiv w:val="1"/>
      <w:marLeft w:val="0"/>
      <w:marRight w:val="0"/>
      <w:marTop w:val="0"/>
      <w:marBottom w:val="0"/>
      <w:divBdr>
        <w:top w:val="none" w:sz="0" w:space="0" w:color="auto"/>
        <w:left w:val="none" w:sz="0" w:space="0" w:color="auto"/>
        <w:bottom w:val="none" w:sz="0" w:space="0" w:color="auto"/>
        <w:right w:val="none" w:sz="0" w:space="0" w:color="auto"/>
      </w:divBdr>
    </w:div>
    <w:div w:id="599919642">
      <w:bodyDiv w:val="1"/>
      <w:marLeft w:val="0"/>
      <w:marRight w:val="0"/>
      <w:marTop w:val="0"/>
      <w:marBottom w:val="0"/>
      <w:divBdr>
        <w:top w:val="none" w:sz="0" w:space="0" w:color="auto"/>
        <w:left w:val="none" w:sz="0" w:space="0" w:color="auto"/>
        <w:bottom w:val="none" w:sz="0" w:space="0" w:color="auto"/>
        <w:right w:val="none" w:sz="0" w:space="0" w:color="auto"/>
      </w:divBdr>
    </w:div>
    <w:div w:id="607272110">
      <w:bodyDiv w:val="1"/>
      <w:marLeft w:val="0"/>
      <w:marRight w:val="0"/>
      <w:marTop w:val="0"/>
      <w:marBottom w:val="0"/>
      <w:divBdr>
        <w:top w:val="none" w:sz="0" w:space="0" w:color="auto"/>
        <w:left w:val="none" w:sz="0" w:space="0" w:color="auto"/>
        <w:bottom w:val="none" w:sz="0" w:space="0" w:color="auto"/>
        <w:right w:val="none" w:sz="0" w:space="0" w:color="auto"/>
      </w:divBdr>
    </w:div>
    <w:div w:id="648093341">
      <w:bodyDiv w:val="1"/>
      <w:marLeft w:val="0"/>
      <w:marRight w:val="0"/>
      <w:marTop w:val="0"/>
      <w:marBottom w:val="0"/>
      <w:divBdr>
        <w:top w:val="none" w:sz="0" w:space="0" w:color="auto"/>
        <w:left w:val="none" w:sz="0" w:space="0" w:color="auto"/>
        <w:bottom w:val="none" w:sz="0" w:space="0" w:color="auto"/>
        <w:right w:val="none" w:sz="0" w:space="0" w:color="auto"/>
      </w:divBdr>
    </w:div>
    <w:div w:id="677541242">
      <w:bodyDiv w:val="1"/>
      <w:marLeft w:val="0"/>
      <w:marRight w:val="0"/>
      <w:marTop w:val="0"/>
      <w:marBottom w:val="0"/>
      <w:divBdr>
        <w:top w:val="none" w:sz="0" w:space="0" w:color="auto"/>
        <w:left w:val="none" w:sz="0" w:space="0" w:color="auto"/>
        <w:bottom w:val="none" w:sz="0" w:space="0" w:color="auto"/>
        <w:right w:val="none" w:sz="0" w:space="0" w:color="auto"/>
      </w:divBdr>
    </w:div>
    <w:div w:id="685983783">
      <w:bodyDiv w:val="1"/>
      <w:marLeft w:val="0"/>
      <w:marRight w:val="0"/>
      <w:marTop w:val="0"/>
      <w:marBottom w:val="0"/>
      <w:divBdr>
        <w:top w:val="none" w:sz="0" w:space="0" w:color="auto"/>
        <w:left w:val="none" w:sz="0" w:space="0" w:color="auto"/>
        <w:bottom w:val="none" w:sz="0" w:space="0" w:color="auto"/>
        <w:right w:val="none" w:sz="0" w:space="0" w:color="auto"/>
      </w:divBdr>
    </w:div>
    <w:div w:id="687756367">
      <w:bodyDiv w:val="1"/>
      <w:marLeft w:val="0"/>
      <w:marRight w:val="0"/>
      <w:marTop w:val="0"/>
      <w:marBottom w:val="0"/>
      <w:divBdr>
        <w:top w:val="none" w:sz="0" w:space="0" w:color="auto"/>
        <w:left w:val="none" w:sz="0" w:space="0" w:color="auto"/>
        <w:bottom w:val="none" w:sz="0" w:space="0" w:color="auto"/>
        <w:right w:val="none" w:sz="0" w:space="0" w:color="auto"/>
      </w:divBdr>
    </w:div>
    <w:div w:id="711265882">
      <w:bodyDiv w:val="1"/>
      <w:marLeft w:val="0"/>
      <w:marRight w:val="0"/>
      <w:marTop w:val="0"/>
      <w:marBottom w:val="0"/>
      <w:divBdr>
        <w:top w:val="none" w:sz="0" w:space="0" w:color="auto"/>
        <w:left w:val="none" w:sz="0" w:space="0" w:color="auto"/>
        <w:bottom w:val="none" w:sz="0" w:space="0" w:color="auto"/>
        <w:right w:val="none" w:sz="0" w:space="0" w:color="auto"/>
      </w:divBdr>
    </w:div>
    <w:div w:id="758454505">
      <w:bodyDiv w:val="1"/>
      <w:marLeft w:val="0"/>
      <w:marRight w:val="0"/>
      <w:marTop w:val="0"/>
      <w:marBottom w:val="0"/>
      <w:divBdr>
        <w:top w:val="none" w:sz="0" w:space="0" w:color="auto"/>
        <w:left w:val="none" w:sz="0" w:space="0" w:color="auto"/>
        <w:bottom w:val="none" w:sz="0" w:space="0" w:color="auto"/>
        <w:right w:val="none" w:sz="0" w:space="0" w:color="auto"/>
      </w:divBdr>
    </w:div>
    <w:div w:id="761223719">
      <w:bodyDiv w:val="1"/>
      <w:marLeft w:val="0"/>
      <w:marRight w:val="0"/>
      <w:marTop w:val="0"/>
      <w:marBottom w:val="0"/>
      <w:divBdr>
        <w:top w:val="none" w:sz="0" w:space="0" w:color="auto"/>
        <w:left w:val="none" w:sz="0" w:space="0" w:color="auto"/>
        <w:bottom w:val="none" w:sz="0" w:space="0" w:color="auto"/>
        <w:right w:val="none" w:sz="0" w:space="0" w:color="auto"/>
      </w:divBdr>
    </w:div>
    <w:div w:id="790981084">
      <w:bodyDiv w:val="1"/>
      <w:marLeft w:val="0"/>
      <w:marRight w:val="0"/>
      <w:marTop w:val="0"/>
      <w:marBottom w:val="0"/>
      <w:divBdr>
        <w:top w:val="none" w:sz="0" w:space="0" w:color="auto"/>
        <w:left w:val="none" w:sz="0" w:space="0" w:color="auto"/>
        <w:bottom w:val="none" w:sz="0" w:space="0" w:color="auto"/>
        <w:right w:val="none" w:sz="0" w:space="0" w:color="auto"/>
      </w:divBdr>
      <w:divsChild>
        <w:div w:id="761029755">
          <w:marLeft w:val="0"/>
          <w:marRight w:val="0"/>
          <w:marTop w:val="0"/>
          <w:marBottom w:val="0"/>
          <w:divBdr>
            <w:top w:val="none" w:sz="0" w:space="0" w:color="auto"/>
            <w:left w:val="none" w:sz="0" w:space="0" w:color="auto"/>
            <w:bottom w:val="none" w:sz="0" w:space="0" w:color="auto"/>
            <w:right w:val="none" w:sz="0" w:space="0" w:color="auto"/>
          </w:divBdr>
        </w:div>
        <w:div w:id="1743984926">
          <w:marLeft w:val="0"/>
          <w:marRight w:val="0"/>
          <w:marTop w:val="0"/>
          <w:marBottom w:val="0"/>
          <w:divBdr>
            <w:top w:val="none" w:sz="0" w:space="0" w:color="auto"/>
            <w:left w:val="none" w:sz="0" w:space="0" w:color="auto"/>
            <w:bottom w:val="none" w:sz="0" w:space="0" w:color="auto"/>
            <w:right w:val="none" w:sz="0" w:space="0" w:color="auto"/>
          </w:divBdr>
          <w:divsChild>
            <w:div w:id="1834680859">
              <w:marLeft w:val="0"/>
              <w:marRight w:val="0"/>
              <w:marTop w:val="150"/>
              <w:marBottom w:val="0"/>
              <w:divBdr>
                <w:top w:val="single" w:sz="6" w:space="0" w:color="BDBDBD"/>
                <w:left w:val="single" w:sz="6" w:space="0" w:color="BDBDBD"/>
                <w:bottom w:val="single" w:sz="6" w:space="0" w:color="BDBDBD"/>
                <w:right w:val="single" w:sz="6" w:space="0" w:color="BDBDBD"/>
              </w:divBdr>
            </w:div>
            <w:div w:id="1012490956">
              <w:marLeft w:val="0"/>
              <w:marRight w:val="0"/>
              <w:marTop w:val="150"/>
              <w:marBottom w:val="0"/>
              <w:divBdr>
                <w:top w:val="none" w:sz="0" w:space="0" w:color="auto"/>
                <w:left w:val="none" w:sz="0" w:space="0" w:color="auto"/>
                <w:bottom w:val="none" w:sz="0" w:space="0" w:color="auto"/>
                <w:right w:val="none" w:sz="0" w:space="0" w:color="auto"/>
              </w:divBdr>
            </w:div>
            <w:div w:id="1231037761">
              <w:marLeft w:val="0"/>
              <w:marRight w:val="0"/>
              <w:marTop w:val="150"/>
              <w:marBottom w:val="0"/>
              <w:divBdr>
                <w:top w:val="single" w:sz="6" w:space="0" w:color="BDBDBD"/>
                <w:left w:val="single" w:sz="6" w:space="0" w:color="BDBDBD"/>
                <w:bottom w:val="single" w:sz="6" w:space="0" w:color="BDBDBD"/>
                <w:right w:val="single" w:sz="6" w:space="0" w:color="BDBDBD"/>
              </w:divBdr>
            </w:div>
            <w:div w:id="1270625601">
              <w:marLeft w:val="0"/>
              <w:marRight w:val="0"/>
              <w:marTop w:val="150"/>
              <w:marBottom w:val="0"/>
              <w:divBdr>
                <w:top w:val="none" w:sz="0" w:space="0" w:color="auto"/>
                <w:left w:val="none" w:sz="0" w:space="0" w:color="auto"/>
                <w:bottom w:val="none" w:sz="0" w:space="0" w:color="auto"/>
                <w:right w:val="none" w:sz="0" w:space="0" w:color="auto"/>
              </w:divBdr>
            </w:div>
            <w:div w:id="494885320">
              <w:marLeft w:val="0"/>
              <w:marRight w:val="0"/>
              <w:marTop w:val="150"/>
              <w:marBottom w:val="0"/>
              <w:divBdr>
                <w:top w:val="single" w:sz="6" w:space="0" w:color="BDBDBD"/>
                <w:left w:val="single" w:sz="6" w:space="0" w:color="BDBDBD"/>
                <w:bottom w:val="single" w:sz="6" w:space="0" w:color="BDBDBD"/>
                <w:right w:val="single" w:sz="6" w:space="0" w:color="BDBDBD"/>
              </w:divBdr>
            </w:div>
            <w:div w:id="2068870519">
              <w:marLeft w:val="0"/>
              <w:marRight w:val="0"/>
              <w:marTop w:val="150"/>
              <w:marBottom w:val="0"/>
              <w:divBdr>
                <w:top w:val="none" w:sz="0" w:space="0" w:color="auto"/>
                <w:left w:val="none" w:sz="0" w:space="0" w:color="auto"/>
                <w:bottom w:val="none" w:sz="0" w:space="0" w:color="auto"/>
                <w:right w:val="none" w:sz="0" w:space="0" w:color="auto"/>
              </w:divBdr>
            </w:div>
            <w:div w:id="66340612">
              <w:marLeft w:val="0"/>
              <w:marRight w:val="0"/>
              <w:marTop w:val="150"/>
              <w:marBottom w:val="0"/>
              <w:divBdr>
                <w:top w:val="single" w:sz="6" w:space="0" w:color="BDBDBD"/>
                <w:left w:val="single" w:sz="6" w:space="0" w:color="BDBDBD"/>
                <w:bottom w:val="single" w:sz="6" w:space="0" w:color="BDBDBD"/>
                <w:right w:val="single" w:sz="6" w:space="0" w:color="BDBDBD"/>
              </w:divBdr>
            </w:div>
            <w:div w:id="1920944010">
              <w:marLeft w:val="0"/>
              <w:marRight w:val="0"/>
              <w:marTop w:val="150"/>
              <w:marBottom w:val="0"/>
              <w:divBdr>
                <w:top w:val="none" w:sz="0" w:space="0" w:color="auto"/>
                <w:left w:val="none" w:sz="0" w:space="0" w:color="auto"/>
                <w:bottom w:val="none" w:sz="0" w:space="0" w:color="auto"/>
                <w:right w:val="none" w:sz="0" w:space="0" w:color="auto"/>
              </w:divBdr>
            </w:div>
            <w:div w:id="452485854">
              <w:marLeft w:val="0"/>
              <w:marRight w:val="0"/>
              <w:marTop w:val="150"/>
              <w:marBottom w:val="0"/>
              <w:divBdr>
                <w:top w:val="single" w:sz="6" w:space="0" w:color="BDBDBD"/>
                <w:left w:val="single" w:sz="6" w:space="0" w:color="BDBDBD"/>
                <w:bottom w:val="single" w:sz="6" w:space="0" w:color="BDBDBD"/>
                <w:right w:val="single" w:sz="6" w:space="0" w:color="BDBDBD"/>
              </w:divBdr>
            </w:div>
            <w:div w:id="1939948434">
              <w:marLeft w:val="0"/>
              <w:marRight w:val="0"/>
              <w:marTop w:val="150"/>
              <w:marBottom w:val="0"/>
              <w:divBdr>
                <w:top w:val="none" w:sz="0" w:space="0" w:color="auto"/>
                <w:left w:val="none" w:sz="0" w:space="0" w:color="auto"/>
                <w:bottom w:val="none" w:sz="0" w:space="0" w:color="auto"/>
                <w:right w:val="none" w:sz="0" w:space="0" w:color="auto"/>
              </w:divBdr>
            </w:div>
            <w:div w:id="1319189132">
              <w:marLeft w:val="0"/>
              <w:marRight w:val="0"/>
              <w:marTop w:val="150"/>
              <w:marBottom w:val="0"/>
              <w:divBdr>
                <w:top w:val="single" w:sz="6" w:space="0" w:color="BDBDBD"/>
                <w:left w:val="single" w:sz="6" w:space="0" w:color="BDBDBD"/>
                <w:bottom w:val="single" w:sz="6" w:space="0" w:color="BDBDBD"/>
                <w:right w:val="single" w:sz="6" w:space="0" w:color="BDBDBD"/>
              </w:divBdr>
            </w:div>
            <w:div w:id="89774063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793015039">
      <w:bodyDiv w:val="1"/>
      <w:marLeft w:val="0"/>
      <w:marRight w:val="0"/>
      <w:marTop w:val="0"/>
      <w:marBottom w:val="0"/>
      <w:divBdr>
        <w:top w:val="none" w:sz="0" w:space="0" w:color="auto"/>
        <w:left w:val="none" w:sz="0" w:space="0" w:color="auto"/>
        <w:bottom w:val="none" w:sz="0" w:space="0" w:color="auto"/>
        <w:right w:val="none" w:sz="0" w:space="0" w:color="auto"/>
      </w:divBdr>
    </w:div>
    <w:div w:id="804666082">
      <w:bodyDiv w:val="1"/>
      <w:marLeft w:val="0"/>
      <w:marRight w:val="0"/>
      <w:marTop w:val="0"/>
      <w:marBottom w:val="0"/>
      <w:divBdr>
        <w:top w:val="none" w:sz="0" w:space="0" w:color="auto"/>
        <w:left w:val="none" w:sz="0" w:space="0" w:color="auto"/>
        <w:bottom w:val="none" w:sz="0" w:space="0" w:color="auto"/>
        <w:right w:val="none" w:sz="0" w:space="0" w:color="auto"/>
      </w:divBdr>
    </w:div>
    <w:div w:id="816265981">
      <w:bodyDiv w:val="1"/>
      <w:marLeft w:val="0"/>
      <w:marRight w:val="0"/>
      <w:marTop w:val="0"/>
      <w:marBottom w:val="0"/>
      <w:divBdr>
        <w:top w:val="none" w:sz="0" w:space="0" w:color="auto"/>
        <w:left w:val="none" w:sz="0" w:space="0" w:color="auto"/>
        <w:bottom w:val="none" w:sz="0" w:space="0" w:color="auto"/>
        <w:right w:val="none" w:sz="0" w:space="0" w:color="auto"/>
      </w:divBdr>
    </w:div>
    <w:div w:id="819151003">
      <w:bodyDiv w:val="1"/>
      <w:marLeft w:val="0"/>
      <w:marRight w:val="0"/>
      <w:marTop w:val="0"/>
      <w:marBottom w:val="0"/>
      <w:divBdr>
        <w:top w:val="none" w:sz="0" w:space="0" w:color="auto"/>
        <w:left w:val="none" w:sz="0" w:space="0" w:color="auto"/>
        <w:bottom w:val="none" w:sz="0" w:space="0" w:color="auto"/>
        <w:right w:val="none" w:sz="0" w:space="0" w:color="auto"/>
      </w:divBdr>
    </w:div>
    <w:div w:id="821237201">
      <w:bodyDiv w:val="1"/>
      <w:marLeft w:val="0"/>
      <w:marRight w:val="0"/>
      <w:marTop w:val="0"/>
      <w:marBottom w:val="0"/>
      <w:divBdr>
        <w:top w:val="none" w:sz="0" w:space="0" w:color="auto"/>
        <w:left w:val="none" w:sz="0" w:space="0" w:color="auto"/>
        <w:bottom w:val="none" w:sz="0" w:space="0" w:color="auto"/>
        <w:right w:val="none" w:sz="0" w:space="0" w:color="auto"/>
      </w:divBdr>
    </w:div>
    <w:div w:id="824783169">
      <w:bodyDiv w:val="1"/>
      <w:marLeft w:val="0"/>
      <w:marRight w:val="0"/>
      <w:marTop w:val="0"/>
      <w:marBottom w:val="0"/>
      <w:divBdr>
        <w:top w:val="none" w:sz="0" w:space="0" w:color="auto"/>
        <w:left w:val="none" w:sz="0" w:space="0" w:color="auto"/>
        <w:bottom w:val="none" w:sz="0" w:space="0" w:color="auto"/>
        <w:right w:val="none" w:sz="0" w:space="0" w:color="auto"/>
      </w:divBdr>
    </w:div>
    <w:div w:id="828448675">
      <w:bodyDiv w:val="1"/>
      <w:marLeft w:val="0"/>
      <w:marRight w:val="0"/>
      <w:marTop w:val="0"/>
      <w:marBottom w:val="0"/>
      <w:divBdr>
        <w:top w:val="none" w:sz="0" w:space="0" w:color="auto"/>
        <w:left w:val="none" w:sz="0" w:space="0" w:color="auto"/>
        <w:bottom w:val="none" w:sz="0" w:space="0" w:color="auto"/>
        <w:right w:val="none" w:sz="0" w:space="0" w:color="auto"/>
      </w:divBdr>
    </w:div>
    <w:div w:id="850217511">
      <w:bodyDiv w:val="1"/>
      <w:marLeft w:val="0"/>
      <w:marRight w:val="0"/>
      <w:marTop w:val="0"/>
      <w:marBottom w:val="0"/>
      <w:divBdr>
        <w:top w:val="none" w:sz="0" w:space="0" w:color="auto"/>
        <w:left w:val="none" w:sz="0" w:space="0" w:color="auto"/>
        <w:bottom w:val="none" w:sz="0" w:space="0" w:color="auto"/>
        <w:right w:val="none" w:sz="0" w:space="0" w:color="auto"/>
      </w:divBdr>
    </w:div>
    <w:div w:id="862666077">
      <w:bodyDiv w:val="1"/>
      <w:marLeft w:val="0"/>
      <w:marRight w:val="0"/>
      <w:marTop w:val="0"/>
      <w:marBottom w:val="0"/>
      <w:divBdr>
        <w:top w:val="none" w:sz="0" w:space="0" w:color="auto"/>
        <w:left w:val="none" w:sz="0" w:space="0" w:color="auto"/>
        <w:bottom w:val="none" w:sz="0" w:space="0" w:color="auto"/>
        <w:right w:val="none" w:sz="0" w:space="0" w:color="auto"/>
      </w:divBdr>
    </w:div>
    <w:div w:id="876890710">
      <w:bodyDiv w:val="1"/>
      <w:marLeft w:val="0"/>
      <w:marRight w:val="0"/>
      <w:marTop w:val="0"/>
      <w:marBottom w:val="0"/>
      <w:divBdr>
        <w:top w:val="none" w:sz="0" w:space="0" w:color="auto"/>
        <w:left w:val="none" w:sz="0" w:space="0" w:color="auto"/>
        <w:bottom w:val="none" w:sz="0" w:space="0" w:color="auto"/>
        <w:right w:val="none" w:sz="0" w:space="0" w:color="auto"/>
      </w:divBdr>
    </w:div>
    <w:div w:id="883129830">
      <w:bodyDiv w:val="1"/>
      <w:marLeft w:val="0"/>
      <w:marRight w:val="0"/>
      <w:marTop w:val="0"/>
      <w:marBottom w:val="0"/>
      <w:divBdr>
        <w:top w:val="none" w:sz="0" w:space="0" w:color="auto"/>
        <w:left w:val="none" w:sz="0" w:space="0" w:color="auto"/>
        <w:bottom w:val="none" w:sz="0" w:space="0" w:color="auto"/>
        <w:right w:val="none" w:sz="0" w:space="0" w:color="auto"/>
      </w:divBdr>
    </w:div>
    <w:div w:id="883830973">
      <w:bodyDiv w:val="1"/>
      <w:marLeft w:val="0"/>
      <w:marRight w:val="0"/>
      <w:marTop w:val="0"/>
      <w:marBottom w:val="0"/>
      <w:divBdr>
        <w:top w:val="none" w:sz="0" w:space="0" w:color="auto"/>
        <w:left w:val="none" w:sz="0" w:space="0" w:color="auto"/>
        <w:bottom w:val="none" w:sz="0" w:space="0" w:color="auto"/>
        <w:right w:val="none" w:sz="0" w:space="0" w:color="auto"/>
      </w:divBdr>
    </w:div>
    <w:div w:id="885525898">
      <w:bodyDiv w:val="1"/>
      <w:marLeft w:val="0"/>
      <w:marRight w:val="0"/>
      <w:marTop w:val="0"/>
      <w:marBottom w:val="0"/>
      <w:divBdr>
        <w:top w:val="none" w:sz="0" w:space="0" w:color="auto"/>
        <w:left w:val="none" w:sz="0" w:space="0" w:color="auto"/>
        <w:bottom w:val="none" w:sz="0" w:space="0" w:color="auto"/>
        <w:right w:val="none" w:sz="0" w:space="0" w:color="auto"/>
      </w:divBdr>
    </w:div>
    <w:div w:id="888226264">
      <w:bodyDiv w:val="1"/>
      <w:marLeft w:val="0"/>
      <w:marRight w:val="0"/>
      <w:marTop w:val="0"/>
      <w:marBottom w:val="0"/>
      <w:divBdr>
        <w:top w:val="none" w:sz="0" w:space="0" w:color="auto"/>
        <w:left w:val="none" w:sz="0" w:space="0" w:color="auto"/>
        <w:bottom w:val="none" w:sz="0" w:space="0" w:color="auto"/>
        <w:right w:val="none" w:sz="0" w:space="0" w:color="auto"/>
      </w:divBdr>
    </w:div>
    <w:div w:id="889999463">
      <w:bodyDiv w:val="1"/>
      <w:marLeft w:val="0"/>
      <w:marRight w:val="0"/>
      <w:marTop w:val="0"/>
      <w:marBottom w:val="0"/>
      <w:divBdr>
        <w:top w:val="none" w:sz="0" w:space="0" w:color="auto"/>
        <w:left w:val="none" w:sz="0" w:space="0" w:color="auto"/>
        <w:bottom w:val="none" w:sz="0" w:space="0" w:color="auto"/>
        <w:right w:val="none" w:sz="0" w:space="0" w:color="auto"/>
      </w:divBdr>
    </w:div>
    <w:div w:id="890195140">
      <w:bodyDiv w:val="1"/>
      <w:marLeft w:val="0"/>
      <w:marRight w:val="0"/>
      <w:marTop w:val="0"/>
      <w:marBottom w:val="0"/>
      <w:divBdr>
        <w:top w:val="none" w:sz="0" w:space="0" w:color="auto"/>
        <w:left w:val="none" w:sz="0" w:space="0" w:color="auto"/>
        <w:bottom w:val="none" w:sz="0" w:space="0" w:color="auto"/>
        <w:right w:val="none" w:sz="0" w:space="0" w:color="auto"/>
      </w:divBdr>
    </w:div>
    <w:div w:id="906498350">
      <w:bodyDiv w:val="1"/>
      <w:marLeft w:val="0"/>
      <w:marRight w:val="0"/>
      <w:marTop w:val="0"/>
      <w:marBottom w:val="0"/>
      <w:divBdr>
        <w:top w:val="none" w:sz="0" w:space="0" w:color="auto"/>
        <w:left w:val="none" w:sz="0" w:space="0" w:color="auto"/>
        <w:bottom w:val="none" w:sz="0" w:space="0" w:color="auto"/>
        <w:right w:val="none" w:sz="0" w:space="0" w:color="auto"/>
      </w:divBdr>
    </w:div>
    <w:div w:id="921837555">
      <w:bodyDiv w:val="1"/>
      <w:marLeft w:val="0"/>
      <w:marRight w:val="0"/>
      <w:marTop w:val="0"/>
      <w:marBottom w:val="0"/>
      <w:divBdr>
        <w:top w:val="none" w:sz="0" w:space="0" w:color="auto"/>
        <w:left w:val="none" w:sz="0" w:space="0" w:color="auto"/>
        <w:bottom w:val="none" w:sz="0" w:space="0" w:color="auto"/>
        <w:right w:val="none" w:sz="0" w:space="0" w:color="auto"/>
      </w:divBdr>
    </w:div>
    <w:div w:id="923686504">
      <w:bodyDiv w:val="1"/>
      <w:marLeft w:val="0"/>
      <w:marRight w:val="0"/>
      <w:marTop w:val="0"/>
      <w:marBottom w:val="0"/>
      <w:divBdr>
        <w:top w:val="none" w:sz="0" w:space="0" w:color="auto"/>
        <w:left w:val="none" w:sz="0" w:space="0" w:color="auto"/>
        <w:bottom w:val="none" w:sz="0" w:space="0" w:color="auto"/>
        <w:right w:val="none" w:sz="0" w:space="0" w:color="auto"/>
      </w:divBdr>
    </w:div>
    <w:div w:id="924218176">
      <w:bodyDiv w:val="1"/>
      <w:marLeft w:val="0"/>
      <w:marRight w:val="0"/>
      <w:marTop w:val="0"/>
      <w:marBottom w:val="0"/>
      <w:divBdr>
        <w:top w:val="none" w:sz="0" w:space="0" w:color="auto"/>
        <w:left w:val="none" w:sz="0" w:space="0" w:color="auto"/>
        <w:bottom w:val="none" w:sz="0" w:space="0" w:color="auto"/>
        <w:right w:val="none" w:sz="0" w:space="0" w:color="auto"/>
      </w:divBdr>
    </w:div>
    <w:div w:id="964583611">
      <w:bodyDiv w:val="1"/>
      <w:marLeft w:val="0"/>
      <w:marRight w:val="0"/>
      <w:marTop w:val="0"/>
      <w:marBottom w:val="0"/>
      <w:divBdr>
        <w:top w:val="none" w:sz="0" w:space="0" w:color="auto"/>
        <w:left w:val="none" w:sz="0" w:space="0" w:color="auto"/>
        <w:bottom w:val="none" w:sz="0" w:space="0" w:color="auto"/>
        <w:right w:val="none" w:sz="0" w:space="0" w:color="auto"/>
      </w:divBdr>
    </w:div>
    <w:div w:id="984353618">
      <w:bodyDiv w:val="1"/>
      <w:marLeft w:val="0"/>
      <w:marRight w:val="0"/>
      <w:marTop w:val="0"/>
      <w:marBottom w:val="0"/>
      <w:divBdr>
        <w:top w:val="none" w:sz="0" w:space="0" w:color="auto"/>
        <w:left w:val="none" w:sz="0" w:space="0" w:color="auto"/>
        <w:bottom w:val="none" w:sz="0" w:space="0" w:color="auto"/>
        <w:right w:val="none" w:sz="0" w:space="0" w:color="auto"/>
      </w:divBdr>
    </w:div>
    <w:div w:id="987244617">
      <w:bodyDiv w:val="1"/>
      <w:marLeft w:val="0"/>
      <w:marRight w:val="0"/>
      <w:marTop w:val="0"/>
      <w:marBottom w:val="0"/>
      <w:divBdr>
        <w:top w:val="none" w:sz="0" w:space="0" w:color="auto"/>
        <w:left w:val="none" w:sz="0" w:space="0" w:color="auto"/>
        <w:bottom w:val="none" w:sz="0" w:space="0" w:color="auto"/>
        <w:right w:val="none" w:sz="0" w:space="0" w:color="auto"/>
      </w:divBdr>
    </w:div>
    <w:div w:id="989868895">
      <w:bodyDiv w:val="1"/>
      <w:marLeft w:val="0"/>
      <w:marRight w:val="0"/>
      <w:marTop w:val="0"/>
      <w:marBottom w:val="0"/>
      <w:divBdr>
        <w:top w:val="none" w:sz="0" w:space="0" w:color="auto"/>
        <w:left w:val="none" w:sz="0" w:space="0" w:color="auto"/>
        <w:bottom w:val="none" w:sz="0" w:space="0" w:color="auto"/>
        <w:right w:val="none" w:sz="0" w:space="0" w:color="auto"/>
      </w:divBdr>
    </w:div>
    <w:div w:id="1002320248">
      <w:bodyDiv w:val="1"/>
      <w:marLeft w:val="0"/>
      <w:marRight w:val="0"/>
      <w:marTop w:val="0"/>
      <w:marBottom w:val="0"/>
      <w:divBdr>
        <w:top w:val="none" w:sz="0" w:space="0" w:color="auto"/>
        <w:left w:val="none" w:sz="0" w:space="0" w:color="auto"/>
        <w:bottom w:val="none" w:sz="0" w:space="0" w:color="auto"/>
        <w:right w:val="none" w:sz="0" w:space="0" w:color="auto"/>
      </w:divBdr>
    </w:div>
    <w:div w:id="1025835119">
      <w:bodyDiv w:val="1"/>
      <w:marLeft w:val="0"/>
      <w:marRight w:val="0"/>
      <w:marTop w:val="0"/>
      <w:marBottom w:val="0"/>
      <w:divBdr>
        <w:top w:val="none" w:sz="0" w:space="0" w:color="auto"/>
        <w:left w:val="none" w:sz="0" w:space="0" w:color="auto"/>
        <w:bottom w:val="none" w:sz="0" w:space="0" w:color="auto"/>
        <w:right w:val="none" w:sz="0" w:space="0" w:color="auto"/>
      </w:divBdr>
      <w:divsChild>
        <w:div w:id="1989821119">
          <w:marLeft w:val="0"/>
          <w:marRight w:val="0"/>
          <w:marTop w:val="0"/>
          <w:marBottom w:val="0"/>
          <w:divBdr>
            <w:top w:val="none" w:sz="0" w:space="0" w:color="auto"/>
            <w:left w:val="none" w:sz="0" w:space="0" w:color="auto"/>
            <w:bottom w:val="none" w:sz="0" w:space="0" w:color="auto"/>
            <w:right w:val="none" w:sz="0" w:space="0" w:color="auto"/>
          </w:divBdr>
          <w:divsChild>
            <w:div w:id="957831549">
              <w:marLeft w:val="0"/>
              <w:marRight w:val="0"/>
              <w:marTop w:val="0"/>
              <w:marBottom w:val="0"/>
              <w:divBdr>
                <w:top w:val="none" w:sz="0" w:space="0" w:color="auto"/>
                <w:left w:val="none" w:sz="0" w:space="0" w:color="auto"/>
                <w:bottom w:val="none" w:sz="0" w:space="0" w:color="auto"/>
                <w:right w:val="none" w:sz="0" w:space="0" w:color="auto"/>
              </w:divBdr>
              <w:divsChild>
                <w:div w:id="1992633058">
                  <w:marLeft w:val="0"/>
                  <w:marRight w:val="0"/>
                  <w:marTop w:val="0"/>
                  <w:marBottom w:val="0"/>
                  <w:divBdr>
                    <w:top w:val="none" w:sz="0" w:space="0" w:color="auto"/>
                    <w:left w:val="none" w:sz="0" w:space="0" w:color="auto"/>
                    <w:bottom w:val="none" w:sz="0" w:space="0" w:color="auto"/>
                    <w:right w:val="none" w:sz="0" w:space="0" w:color="auto"/>
                  </w:divBdr>
                  <w:divsChild>
                    <w:div w:id="444740287">
                      <w:marLeft w:val="0"/>
                      <w:marRight w:val="0"/>
                      <w:marTop w:val="0"/>
                      <w:marBottom w:val="0"/>
                      <w:divBdr>
                        <w:top w:val="none" w:sz="0" w:space="0" w:color="auto"/>
                        <w:left w:val="none" w:sz="0" w:space="0" w:color="auto"/>
                        <w:bottom w:val="none" w:sz="0" w:space="0" w:color="auto"/>
                        <w:right w:val="none" w:sz="0" w:space="0" w:color="auto"/>
                      </w:divBdr>
                      <w:divsChild>
                        <w:div w:id="39599505">
                          <w:marLeft w:val="0"/>
                          <w:marRight w:val="0"/>
                          <w:marTop w:val="0"/>
                          <w:marBottom w:val="0"/>
                          <w:divBdr>
                            <w:top w:val="none" w:sz="0" w:space="0" w:color="auto"/>
                            <w:left w:val="none" w:sz="0" w:space="0" w:color="auto"/>
                            <w:bottom w:val="none" w:sz="0" w:space="0" w:color="auto"/>
                            <w:right w:val="none" w:sz="0" w:space="0" w:color="auto"/>
                          </w:divBdr>
                        </w:div>
                        <w:div w:id="22099526">
                          <w:marLeft w:val="0"/>
                          <w:marRight w:val="0"/>
                          <w:marTop w:val="0"/>
                          <w:marBottom w:val="0"/>
                          <w:divBdr>
                            <w:top w:val="none" w:sz="0" w:space="0" w:color="auto"/>
                            <w:left w:val="none" w:sz="0" w:space="0" w:color="auto"/>
                            <w:bottom w:val="none" w:sz="0" w:space="0" w:color="auto"/>
                            <w:right w:val="none" w:sz="0" w:space="0" w:color="auto"/>
                          </w:divBdr>
                        </w:div>
                        <w:div w:id="1179273503">
                          <w:marLeft w:val="0"/>
                          <w:marRight w:val="0"/>
                          <w:marTop w:val="0"/>
                          <w:marBottom w:val="0"/>
                          <w:divBdr>
                            <w:top w:val="none" w:sz="0" w:space="0" w:color="auto"/>
                            <w:left w:val="none" w:sz="0" w:space="0" w:color="auto"/>
                            <w:bottom w:val="none" w:sz="0" w:space="0" w:color="auto"/>
                            <w:right w:val="none" w:sz="0" w:space="0" w:color="auto"/>
                          </w:divBdr>
                        </w:div>
                        <w:div w:id="1051228650">
                          <w:marLeft w:val="0"/>
                          <w:marRight w:val="0"/>
                          <w:marTop w:val="0"/>
                          <w:marBottom w:val="0"/>
                          <w:divBdr>
                            <w:top w:val="none" w:sz="0" w:space="0" w:color="auto"/>
                            <w:left w:val="none" w:sz="0" w:space="0" w:color="auto"/>
                            <w:bottom w:val="none" w:sz="0" w:space="0" w:color="auto"/>
                            <w:right w:val="none" w:sz="0" w:space="0" w:color="auto"/>
                          </w:divBdr>
                        </w:div>
                        <w:div w:id="546113314">
                          <w:marLeft w:val="0"/>
                          <w:marRight w:val="0"/>
                          <w:marTop w:val="0"/>
                          <w:marBottom w:val="0"/>
                          <w:divBdr>
                            <w:top w:val="none" w:sz="0" w:space="0" w:color="auto"/>
                            <w:left w:val="none" w:sz="0" w:space="0" w:color="auto"/>
                            <w:bottom w:val="none" w:sz="0" w:space="0" w:color="auto"/>
                            <w:right w:val="none" w:sz="0" w:space="0" w:color="auto"/>
                          </w:divBdr>
                        </w:div>
                      </w:divsChild>
                    </w:div>
                    <w:div w:id="400297951">
                      <w:marLeft w:val="0"/>
                      <w:marRight w:val="0"/>
                      <w:marTop w:val="0"/>
                      <w:marBottom w:val="0"/>
                      <w:divBdr>
                        <w:top w:val="none" w:sz="0" w:space="0" w:color="auto"/>
                        <w:left w:val="none" w:sz="0" w:space="0" w:color="auto"/>
                        <w:bottom w:val="none" w:sz="0" w:space="0" w:color="auto"/>
                        <w:right w:val="none" w:sz="0" w:space="0" w:color="auto"/>
                      </w:divBdr>
                      <w:divsChild>
                        <w:div w:id="421874252">
                          <w:marLeft w:val="0"/>
                          <w:marRight w:val="0"/>
                          <w:marTop w:val="0"/>
                          <w:marBottom w:val="0"/>
                          <w:divBdr>
                            <w:top w:val="none" w:sz="0" w:space="0" w:color="auto"/>
                            <w:left w:val="none" w:sz="0" w:space="0" w:color="auto"/>
                            <w:bottom w:val="none" w:sz="0" w:space="0" w:color="auto"/>
                            <w:right w:val="none" w:sz="0" w:space="0" w:color="auto"/>
                          </w:divBdr>
                        </w:div>
                        <w:div w:id="1640114801">
                          <w:marLeft w:val="0"/>
                          <w:marRight w:val="0"/>
                          <w:marTop w:val="0"/>
                          <w:marBottom w:val="0"/>
                          <w:divBdr>
                            <w:top w:val="none" w:sz="0" w:space="0" w:color="auto"/>
                            <w:left w:val="none" w:sz="0" w:space="0" w:color="auto"/>
                            <w:bottom w:val="none" w:sz="0" w:space="0" w:color="auto"/>
                            <w:right w:val="none" w:sz="0" w:space="0" w:color="auto"/>
                          </w:divBdr>
                        </w:div>
                        <w:div w:id="943807642">
                          <w:marLeft w:val="0"/>
                          <w:marRight w:val="0"/>
                          <w:marTop w:val="0"/>
                          <w:marBottom w:val="0"/>
                          <w:divBdr>
                            <w:top w:val="none" w:sz="0" w:space="0" w:color="auto"/>
                            <w:left w:val="none" w:sz="0" w:space="0" w:color="auto"/>
                            <w:bottom w:val="none" w:sz="0" w:space="0" w:color="auto"/>
                            <w:right w:val="none" w:sz="0" w:space="0" w:color="auto"/>
                          </w:divBdr>
                        </w:div>
                      </w:divsChild>
                    </w:div>
                    <w:div w:id="1756396667">
                      <w:marLeft w:val="0"/>
                      <w:marRight w:val="0"/>
                      <w:marTop w:val="0"/>
                      <w:marBottom w:val="0"/>
                      <w:divBdr>
                        <w:top w:val="none" w:sz="0" w:space="0" w:color="auto"/>
                        <w:left w:val="none" w:sz="0" w:space="0" w:color="auto"/>
                        <w:bottom w:val="none" w:sz="0" w:space="0" w:color="auto"/>
                        <w:right w:val="none" w:sz="0" w:space="0" w:color="auto"/>
                      </w:divBdr>
                      <w:divsChild>
                        <w:div w:id="2045786577">
                          <w:marLeft w:val="0"/>
                          <w:marRight w:val="0"/>
                          <w:marTop w:val="0"/>
                          <w:marBottom w:val="0"/>
                          <w:divBdr>
                            <w:top w:val="none" w:sz="0" w:space="0" w:color="auto"/>
                            <w:left w:val="none" w:sz="0" w:space="0" w:color="auto"/>
                            <w:bottom w:val="none" w:sz="0" w:space="0" w:color="auto"/>
                            <w:right w:val="none" w:sz="0" w:space="0" w:color="auto"/>
                          </w:divBdr>
                        </w:div>
                        <w:div w:id="218172772">
                          <w:marLeft w:val="0"/>
                          <w:marRight w:val="0"/>
                          <w:marTop w:val="0"/>
                          <w:marBottom w:val="0"/>
                          <w:divBdr>
                            <w:top w:val="none" w:sz="0" w:space="0" w:color="auto"/>
                            <w:left w:val="none" w:sz="0" w:space="0" w:color="auto"/>
                            <w:bottom w:val="none" w:sz="0" w:space="0" w:color="auto"/>
                            <w:right w:val="none" w:sz="0" w:space="0" w:color="auto"/>
                          </w:divBdr>
                        </w:div>
                        <w:div w:id="1109083908">
                          <w:marLeft w:val="0"/>
                          <w:marRight w:val="0"/>
                          <w:marTop w:val="0"/>
                          <w:marBottom w:val="0"/>
                          <w:divBdr>
                            <w:top w:val="none" w:sz="0" w:space="0" w:color="auto"/>
                            <w:left w:val="none" w:sz="0" w:space="0" w:color="auto"/>
                            <w:bottom w:val="none" w:sz="0" w:space="0" w:color="auto"/>
                            <w:right w:val="none" w:sz="0" w:space="0" w:color="auto"/>
                          </w:divBdr>
                        </w:div>
                        <w:div w:id="270360356">
                          <w:marLeft w:val="0"/>
                          <w:marRight w:val="0"/>
                          <w:marTop w:val="0"/>
                          <w:marBottom w:val="0"/>
                          <w:divBdr>
                            <w:top w:val="none" w:sz="0" w:space="0" w:color="auto"/>
                            <w:left w:val="none" w:sz="0" w:space="0" w:color="auto"/>
                            <w:bottom w:val="none" w:sz="0" w:space="0" w:color="auto"/>
                            <w:right w:val="none" w:sz="0" w:space="0" w:color="auto"/>
                          </w:divBdr>
                        </w:div>
                        <w:div w:id="14580057">
                          <w:marLeft w:val="0"/>
                          <w:marRight w:val="0"/>
                          <w:marTop w:val="0"/>
                          <w:marBottom w:val="0"/>
                          <w:divBdr>
                            <w:top w:val="none" w:sz="0" w:space="0" w:color="auto"/>
                            <w:left w:val="none" w:sz="0" w:space="0" w:color="auto"/>
                            <w:bottom w:val="none" w:sz="0" w:space="0" w:color="auto"/>
                            <w:right w:val="none" w:sz="0" w:space="0" w:color="auto"/>
                          </w:divBdr>
                        </w:div>
                      </w:divsChild>
                    </w:div>
                    <w:div w:id="372388465">
                      <w:marLeft w:val="0"/>
                      <w:marRight w:val="0"/>
                      <w:marTop w:val="0"/>
                      <w:marBottom w:val="0"/>
                      <w:divBdr>
                        <w:top w:val="none" w:sz="0" w:space="0" w:color="auto"/>
                        <w:left w:val="none" w:sz="0" w:space="0" w:color="auto"/>
                        <w:bottom w:val="none" w:sz="0" w:space="0" w:color="auto"/>
                        <w:right w:val="none" w:sz="0" w:space="0" w:color="auto"/>
                      </w:divBdr>
                      <w:divsChild>
                        <w:div w:id="497312458">
                          <w:marLeft w:val="0"/>
                          <w:marRight w:val="0"/>
                          <w:marTop w:val="0"/>
                          <w:marBottom w:val="0"/>
                          <w:divBdr>
                            <w:top w:val="none" w:sz="0" w:space="0" w:color="auto"/>
                            <w:left w:val="none" w:sz="0" w:space="0" w:color="auto"/>
                            <w:bottom w:val="none" w:sz="0" w:space="0" w:color="auto"/>
                            <w:right w:val="none" w:sz="0" w:space="0" w:color="auto"/>
                          </w:divBdr>
                        </w:div>
                        <w:div w:id="2044478970">
                          <w:marLeft w:val="0"/>
                          <w:marRight w:val="0"/>
                          <w:marTop w:val="0"/>
                          <w:marBottom w:val="0"/>
                          <w:divBdr>
                            <w:top w:val="none" w:sz="0" w:space="0" w:color="auto"/>
                            <w:left w:val="none" w:sz="0" w:space="0" w:color="auto"/>
                            <w:bottom w:val="none" w:sz="0" w:space="0" w:color="auto"/>
                            <w:right w:val="none" w:sz="0" w:space="0" w:color="auto"/>
                          </w:divBdr>
                        </w:div>
                      </w:divsChild>
                    </w:div>
                    <w:div w:id="403650259">
                      <w:marLeft w:val="0"/>
                      <w:marRight w:val="0"/>
                      <w:marTop w:val="0"/>
                      <w:marBottom w:val="0"/>
                      <w:divBdr>
                        <w:top w:val="none" w:sz="0" w:space="0" w:color="auto"/>
                        <w:left w:val="none" w:sz="0" w:space="0" w:color="auto"/>
                        <w:bottom w:val="none" w:sz="0" w:space="0" w:color="auto"/>
                        <w:right w:val="none" w:sz="0" w:space="0" w:color="auto"/>
                      </w:divBdr>
                      <w:divsChild>
                        <w:div w:id="1012491430">
                          <w:marLeft w:val="0"/>
                          <w:marRight w:val="0"/>
                          <w:marTop w:val="0"/>
                          <w:marBottom w:val="0"/>
                          <w:divBdr>
                            <w:top w:val="none" w:sz="0" w:space="0" w:color="auto"/>
                            <w:left w:val="none" w:sz="0" w:space="0" w:color="auto"/>
                            <w:bottom w:val="none" w:sz="0" w:space="0" w:color="auto"/>
                            <w:right w:val="none" w:sz="0" w:space="0" w:color="auto"/>
                          </w:divBdr>
                        </w:div>
                        <w:div w:id="1322781492">
                          <w:marLeft w:val="0"/>
                          <w:marRight w:val="0"/>
                          <w:marTop w:val="0"/>
                          <w:marBottom w:val="0"/>
                          <w:divBdr>
                            <w:top w:val="none" w:sz="0" w:space="0" w:color="auto"/>
                            <w:left w:val="none" w:sz="0" w:space="0" w:color="auto"/>
                            <w:bottom w:val="none" w:sz="0" w:space="0" w:color="auto"/>
                            <w:right w:val="none" w:sz="0" w:space="0" w:color="auto"/>
                          </w:divBdr>
                        </w:div>
                        <w:div w:id="1553880628">
                          <w:marLeft w:val="0"/>
                          <w:marRight w:val="0"/>
                          <w:marTop w:val="0"/>
                          <w:marBottom w:val="0"/>
                          <w:divBdr>
                            <w:top w:val="none" w:sz="0" w:space="0" w:color="auto"/>
                            <w:left w:val="none" w:sz="0" w:space="0" w:color="auto"/>
                            <w:bottom w:val="none" w:sz="0" w:space="0" w:color="auto"/>
                            <w:right w:val="none" w:sz="0" w:space="0" w:color="auto"/>
                          </w:divBdr>
                        </w:div>
                      </w:divsChild>
                    </w:div>
                    <w:div w:id="64645045">
                      <w:marLeft w:val="-61"/>
                      <w:marRight w:val="0"/>
                      <w:marTop w:val="0"/>
                      <w:marBottom w:val="0"/>
                      <w:divBdr>
                        <w:top w:val="none" w:sz="0" w:space="0" w:color="auto"/>
                        <w:left w:val="none" w:sz="0" w:space="0" w:color="auto"/>
                        <w:bottom w:val="none" w:sz="0" w:space="0" w:color="auto"/>
                        <w:right w:val="none" w:sz="0" w:space="0" w:color="auto"/>
                      </w:divBdr>
                      <w:divsChild>
                        <w:div w:id="1282417850">
                          <w:marLeft w:val="0"/>
                          <w:marRight w:val="0"/>
                          <w:marTop w:val="0"/>
                          <w:marBottom w:val="0"/>
                          <w:divBdr>
                            <w:top w:val="none" w:sz="0" w:space="0" w:color="auto"/>
                            <w:left w:val="none" w:sz="0" w:space="0" w:color="auto"/>
                            <w:bottom w:val="none" w:sz="0" w:space="0" w:color="auto"/>
                            <w:right w:val="none" w:sz="0" w:space="0" w:color="auto"/>
                          </w:divBdr>
                        </w:div>
                      </w:divsChild>
                    </w:div>
                    <w:div w:id="1566915594">
                      <w:marLeft w:val="0"/>
                      <w:marRight w:val="0"/>
                      <w:marTop w:val="0"/>
                      <w:marBottom w:val="0"/>
                      <w:divBdr>
                        <w:top w:val="none" w:sz="0" w:space="0" w:color="auto"/>
                        <w:left w:val="none" w:sz="0" w:space="0" w:color="auto"/>
                        <w:bottom w:val="none" w:sz="0" w:space="0" w:color="auto"/>
                        <w:right w:val="none" w:sz="0" w:space="0" w:color="auto"/>
                      </w:divBdr>
                      <w:divsChild>
                        <w:div w:id="1670519996">
                          <w:marLeft w:val="0"/>
                          <w:marRight w:val="0"/>
                          <w:marTop w:val="0"/>
                          <w:marBottom w:val="0"/>
                          <w:divBdr>
                            <w:top w:val="none" w:sz="0" w:space="0" w:color="auto"/>
                            <w:left w:val="none" w:sz="0" w:space="0" w:color="auto"/>
                            <w:bottom w:val="none" w:sz="0" w:space="0" w:color="auto"/>
                            <w:right w:val="none" w:sz="0" w:space="0" w:color="auto"/>
                          </w:divBdr>
                        </w:div>
                      </w:divsChild>
                    </w:div>
                    <w:div w:id="17604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031">
              <w:marLeft w:val="2059"/>
              <w:marRight w:val="0"/>
              <w:marTop w:val="0"/>
              <w:marBottom w:val="0"/>
              <w:divBdr>
                <w:top w:val="none" w:sz="0" w:space="0" w:color="auto"/>
                <w:left w:val="none" w:sz="0" w:space="0" w:color="auto"/>
                <w:bottom w:val="none" w:sz="0" w:space="0" w:color="auto"/>
                <w:right w:val="none" w:sz="0" w:space="0" w:color="auto"/>
              </w:divBdr>
              <w:divsChild>
                <w:div w:id="2016227086">
                  <w:marLeft w:val="0"/>
                  <w:marRight w:val="0"/>
                  <w:marTop w:val="0"/>
                  <w:marBottom w:val="0"/>
                  <w:divBdr>
                    <w:top w:val="none" w:sz="0" w:space="0" w:color="auto"/>
                    <w:left w:val="none" w:sz="0" w:space="0" w:color="auto"/>
                    <w:bottom w:val="none" w:sz="0" w:space="0" w:color="auto"/>
                    <w:right w:val="none" w:sz="0" w:space="0" w:color="auto"/>
                  </w:divBdr>
                  <w:divsChild>
                    <w:div w:id="664743208">
                      <w:marLeft w:val="203"/>
                      <w:marRight w:val="203"/>
                      <w:marTop w:val="0"/>
                      <w:marBottom w:val="0"/>
                      <w:divBdr>
                        <w:top w:val="none" w:sz="0" w:space="0" w:color="auto"/>
                        <w:left w:val="none" w:sz="0" w:space="0" w:color="auto"/>
                        <w:bottom w:val="none" w:sz="0" w:space="0" w:color="auto"/>
                        <w:right w:val="none" w:sz="0" w:space="0" w:color="auto"/>
                      </w:divBdr>
                    </w:div>
                  </w:divsChild>
                </w:div>
                <w:div w:id="1950775862">
                  <w:marLeft w:val="0"/>
                  <w:marRight w:val="0"/>
                  <w:marTop w:val="0"/>
                  <w:marBottom w:val="0"/>
                  <w:divBdr>
                    <w:top w:val="none" w:sz="0" w:space="0" w:color="auto"/>
                    <w:left w:val="none" w:sz="0" w:space="0" w:color="auto"/>
                    <w:bottom w:val="none" w:sz="0" w:space="0" w:color="auto"/>
                    <w:right w:val="none" w:sz="0" w:space="0" w:color="auto"/>
                  </w:divBdr>
                  <w:divsChild>
                    <w:div w:id="166139210">
                      <w:marLeft w:val="-81"/>
                      <w:marRight w:val="0"/>
                      <w:marTop w:val="0"/>
                      <w:marBottom w:val="0"/>
                      <w:divBdr>
                        <w:top w:val="none" w:sz="0" w:space="0" w:color="auto"/>
                        <w:left w:val="none" w:sz="0" w:space="0" w:color="auto"/>
                        <w:bottom w:val="none" w:sz="0" w:space="0" w:color="auto"/>
                        <w:right w:val="none" w:sz="0" w:space="0" w:color="auto"/>
                      </w:divBdr>
                      <w:divsChild>
                        <w:div w:id="1274246824">
                          <w:marLeft w:val="101"/>
                          <w:marRight w:val="0"/>
                          <w:marTop w:val="0"/>
                          <w:marBottom w:val="101"/>
                          <w:divBdr>
                            <w:top w:val="none" w:sz="0" w:space="0" w:color="auto"/>
                            <w:left w:val="none" w:sz="0" w:space="0" w:color="auto"/>
                            <w:bottom w:val="none" w:sz="0" w:space="0" w:color="auto"/>
                            <w:right w:val="none" w:sz="0" w:space="0" w:color="auto"/>
                          </w:divBdr>
                          <w:divsChild>
                            <w:div w:id="1009140716">
                              <w:marLeft w:val="0"/>
                              <w:marRight w:val="0"/>
                              <w:marTop w:val="0"/>
                              <w:marBottom w:val="0"/>
                              <w:divBdr>
                                <w:top w:val="none" w:sz="0" w:space="0" w:color="auto"/>
                                <w:left w:val="none" w:sz="0" w:space="0" w:color="auto"/>
                                <w:bottom w:val="none" w:sz="0" w:space="0" w:color="auto"/>
                                <w:right w:val="none" w:sz="0" w:space="0" w:color="auto"/>
                              </w:divBdr>
                            </w:div>
                          </w:divsChild>
                        </w:div>
                        <w:div w:id="825780753">
                          <w:marLeft w:val="101"/>
                          <w:marRight w:val="0"/>
                          <w:marTop w:val="0"/>
                          <w:marBottom w:val="101"/>
                          <w:divBdr>
                            <w:top w:val="none" w:sz="0" w:space="0" w:color="auto"/>
                            <w:left w:val="none" w:sz="0" w:space="0" w:color="auto"/>
                            <w:bottom w:val="none" w:sz="0" w:space="0" w:color="auto"/>
                            <w:right w:val="none" w:sz="0" w:space="0" w:color="auto"/>
                          </w:divBdr>
                          <w:divsChild>
                            <w:div w:id="655576507">
                              <w:marLeft w:val="0"/>
                              <w:marRight w:val="0"/>
                              <w:marTop w:val="0"/>
                              <w:marBottom w:val="0"/>
                              <w:divBdr>
                                <w:top w:val="none" w:sz="0" w:space="0" w:color="auto"/>
                                <w:left w:val="none" w:sz="0" w:space="0" w:color="auto"/>
                                <w:bottom w:val="none" w:sz="0" w:space="0" w:color="auto"/>
                                <w:right w:val="none" w:sz="0" w:space="0" w:color="auto"/>
                              </w:divBdr>
                            </w:div>
                          </w:divsChild>
                        </w:div>
                        <w:div w:id="59986736">
                          <w:marLeft w:val="101"/>
                          <w:marRight w:val="0"/>
                          <w:marTop w:val="0"/>
                          <w:marBottom w:val="101"/>
                          <w:divBdr>
                            <w:top w:val="none" w:sz="0" w:space="0" w:color="auto"/>
                            <w:left w:val="none" w:sz="0" w:space="0" w:color="auto"/>
                            <w:bottom w:val="none" w:sz="0" w:space="0" w:color="auto"/>
                            <w:right w:val="none" w:sz="0" w:space="0" w:color="auto"/>
                          </w:divBdr>
                          <w:divsChild>
                            <w:div w:id="1130981547">
                              <w:marLeft w:val="0"/>
                              <w:marRight w:val="0"/>
                              <w:marTop w:val="0"/>
                              <w:marBottom w:val="0"/>
                              <w:divBdr>
                                <w:top w:val="none" w:sz="0" w:space="0" w:color="auto"/>
                                <w:left w:val="none" w:sz="0" w:space="0" w:color="auto"/>
                                <w:bottom w:val="none" w:sz="0" w:space="0" w:color="auto"/>
                                <w:right w:val="none" w:sz="0" w:space="0" w:color="auto"/>
                              </w:divBdr>
                            </w:div>
                          </w:divsChild>
                        </w:div>
                        <w:div w:id="1077091423">
                          <w:marLeft w:val="101"/>
                          <w:marRight w:val="0"/>
                          <w:marTop w:val="0"/>
                          <w:marBottom w:val="101"/>
                          <w:divBdr>
                            <w:top w:val="none" w:sz="0" w:space="0" w:color="auto"/>
                            <w:left w:val="none" w:sz="0" w:space="0" w:color="auto"/>
                            <w:bottom w:val="none" w:sz="0" w:space="0" w:color="auto"/>
                            <w:right w:val="none" w:sz="0" w:space="0" w:color="auto"/>
                          </w:divBdr>
                          <w:divsChild>
                            <w:div w:id="1810438234">
                              <w:marLeft w:val="0"/>
                              <w:marRight w:val="0"/>
                              <w:marTop w:val="0"/>
                              <w:marBottom w:val="0"/>
                              <w:divBdr>
                                <w:top w:val="none" w:sz="0" w:space="0" w:color="auto"/>
                                <w:left w:val="none" w:sz="0" w:space="0" w:color="auto"/>
                                <w:bottom w:val="none" w:sz="0" w:space="0" w:color="auto"/>
                                <w:right w:val="none" w:sz="0" w:space="0" w:color="auto"/>
                              </w:divBdr>
                            </w:div>
                          </w:divsChild>
                        </w:div>
                        <w:div w:id="768963750">
                          <w:marLeft w:val="101"/>
                          <w:marRight w:val="0"/>
                          <w:marTop w:val="0"/>
                          <w:marBottom w:val="101"/>
                          <w:divBdr>
                            <w:top w:val="none" w:sz="0" w:space="0" w:color="auto"/>
                            <w:left w:val="none" w:sz="0" w:space="0" w:color="auto"/>
                            <w:bottom w:val="none" w:sz="0" w:space="0" w:color="auto"/>
                            <w:right w:val="none" w:sz="0" w:space="0" w:color="auto"/>
                          </w:divBdr>
                          <w:divsChild>
                            <w:div w:id="1743066969">
                              <w:marLeft w:val="0"/>
                              <w:marRight w:val="0"/>
                              <w:marTop w:val="0"/>
                              <w:marBottom w:val="0"/>
                              <w:divBdr>
                                <w:top w:val="none" w:sz="0" w:space="0" w:color="auto"/>
                                <w:left w:val="none" w:sz="0" w:space="0" w:color="auto"/>
                                <w:bottom w:val="none" w:sz="0" w:space="0" w:color="auto"/>
                                <w:right w:val="none" w:sz="0" w:space="0" w:color="auto"/>
                              </w:divBdr>
                            </w:div>
                          </w:divsChild>
                        </w:div>
                        <w:div w:id="99835686">
                          <w:marLeft w:val="101"/>
                          <w:marRight w:val="0"/>
                          <w:marTop w:val="0"/>
                          <w:marBottom w:val="101"/>
                          <w:divBdr>
                            <w:top w:val="none" w:sz="0" w:space="0" w:color="auto"/>
                            <w:left w:val="none" w:sz="0" w:space="0" w:color="auto"/>
                            <w:bottom w:val="none" w:sz="0" w:space="0" w:color="auto"/>
                            <w:right w:val="none" w:sz="0" w:space="0" w:color="auto"/>
                          </w:divBdr>
                          <w:divsChild>
                            <w:div w:id="955671245">
                              <w:marLeft w:val="0"/>
                              <w:marRight w:val="0"/>
                              <w:marTop w:val="0"/>
                              <w:marBottom w:val="0"/>
                              <w:divBdr>
                                <w:top w:val="none" w:sz="0" w:space="0" w:color="auto"/>
                                <w:left w:val="none" w:sz="0" w:space="0" w:color="auto"/>
                                <w:bottom w:val="none" w:sz="0" w:space="0" w:color="auto"/>
                                <w:right w:val="none" w:sz="0" w:space="0" w:color="auto"/>
                              </w:divBdr>
                            </w:div>
                          </w:divsChild>
                        </w:div>
                        <w:div w:id="2086801659">
                          <w:marLeft w:val="101"/>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sChild>
    </w:div>
    <w:div w:id="1085345179">
      <w:bodyDiv w:val="1"/>
      <w:marLeft w:val="0"/>
      <w:marRight w:val="0"/>
      <w:marTop w:val="0"/>
      <w:marBottom w:val="0"/>
      <w:divBdr>
        <w:top w:val="none" w:sz="0" w:space="0" w:color="auto"/>
        <w:left w:val="none" w:sz="0" w:space="0" w:color="auto"/>
        <w:bottom w:val="none" w:sz="0" w:space="0" w:color="auto"/>
        <w:right w:val="none" w:sz="0" w:space="0" w:color="auto"/>
      </w:divBdr>
    </w:div>
    <w:div w:id="1289631438">
      <w:bodyDiv w:val="1"/>
      <w:marLeft w:val="0"/>
      <w:marRight w:val="0"/>
      <w:marTop w:val="0"/>
      <w:marBottom w:val="0"/>
      <w:divBdr>
        <w:top w:val="none" w:sz="0" w:space="0" w:color="auto"/>
        <w:left w:val="none" w:sz="0" w:space="0" w:color="auto"/>
        <w:bottom w:val="none" w:sz="0" w:space="0" w:color="auto"/>
        <w:right w:val="none" w:sz="0" w:space="0" w:color="auto"/>
      </w:divBdr>
    </w:div>
    <w:div w:id="1362244582">
      <w:bodyDiv w:val="1"/>
      <w:marLeft w:val="0"/>
      <w:marRight w:val="0"/>
      <w:marTop w:val="0"/>
      <w:marBottom w:val="0"/>
      <w:divBdr>
        <w:top w:val="none" w:sz="0" w:space="0" w:color="auto"/>
        <w:left w:val="none" w:sz="0" w:space="0" w:color="auto"/>
        <w:bottom w:val="none" w:sz="0" w:space="0" w:color="auto"/>
        <w:right w:val="none" w:sz="0" w:space="0" w:color="auto"/>
      </w:divBdr>
    </w:div>
    <w:div w:id="1442915980">
      <w:bodyDiv w:val="1"/>
      <w:marLeft w:val="0"/>
      <w:marRight w:val="0"/>
      <w:marTop w:val="0"/>
      <w:marBottom w:val="0"/>
      <w:divBdr>
        <w:top w:val="none" w:sz="0" w:space="0" w:color="auto"/>
        <w:left w:val="none" w:sz="0" w:space="0" w:color="auto"/>
        <w:bottom w:val="none" w:sz="0" w:space="0" w:color="auto"/>
        <w:right w:val="none" w:sz="0" w:space="0" w:color="auto"/>
      </w:divBdr>
    </w:div>
    <w:div w:id="1489904354">
      <w:bodyDiv w:val="1"/>
      <w:marLeft w:val="0"/>
      <w:marRight w:val="0"/>
      <w:marTop w:val="0"/>
      <w:marBottom w:val="0"/>
      <w:divBdr>
        <w:top w:val="none" w:sz="0" w:space="0" w:color="auto"/>
        <w:left w:val="none" w:sz="0" w:space="0" w:color="auto"/>
        <w:bottom w:val="none" w:sz="0" w:space="0" w:color="auto"/>
        <w:right w:val="none" w:sz="0" w:space="0" w:color="auto"/>
      </w:divBdr>
      <w:divsChild>
        <w:div w:id="432165222">
          <w:blockQuote w:val="1"/>
          <w:marLeft w:val="0"/>
          <w:marRight w:val="0"/>
          <w:marTop w:val="0"/>
          <w:marBottom w:val="0"/>
          <w:divBdr>
            <w:top w:val="none" w:sz="0" w:space="0" w:color="auto"/>
            <w:left w:val="single" w:sz="6" w:space="13" w:color="E1E1E1"/>
            <w:bottom w:val="none" w:sz="0" w:space="0" w:color="auto"/>
            <w:right w:val="none" w:sz="0" w:space="0" w:color="auto"/>
          </w:divBdr>
        </w:div>
      </w:divsChild>
    </w:div>
    <w:div w:id="1568228273">
      <w:bodyDiv w:val="1"/>
      <w:marLeft w:val="0"/>
      <w:marRight w:val="0"/>
      <w:marTop w:val="0"/>
      <w:marBottom w:val="0"/>
      <w:divBdr>
        <w:top w:val="none" w:sz="0" w:space="0" w:color="auto"/>
        <w:left w:val="none" w:sz="0" w:space="0" w:color="auto"/>
        <w:bottom w:val="none" w:sz="0" w:space="0" w:color="auto"/>
        <w:right w:val="none" w:sz="0" w:space="0" w:color="auto"/>
      </w:divBdr>
    </w:div>
    <w:div w:id="1569456434">
      <w:bodyDiv w:val="1"/>
      <w:marLeft w:val="0"/>
      <w:marRight w:val="0"/>
      <w:marTop w:val="0"/>
      <w:marBottom w:val="0"/>
      <w:divBdr>
        <w:top w:val="none" w:sz="0" w:space="0" w:color="auto"/>
        <w:left w:val="none" w:sz="0" w:space="0" w:color="auto"/>
        <w:bottom w:val="none" w:sz="0" w:space="0" w:color="auto"/>
        <w:right w:val="none" w:sz="0" w:space="0" w:color="auto"/>
      </w:divBdr>
    </w:div>
    <w:div w:id="1804733721">
      <w:bodyDiv w:val="1"/>
      <w:marLeft w:val="0"/>
      <w:marRight w:val="0"/>
      <w:marTop w:val="0"/>
      <w:marBottom w:val="0"/>
      <w:divBdr>
        <w:top w:val="none" w:sz="0" w:space="0" w:color="auto"/>
        <w:left w:val="none" w:sz="0" w:space="0" w:color="auto"/>
        <w:bottom w:val="none" w:sz="0" w:space="0" w:color="auto"/>
        <w:right w:val="none" w:sz="0" w:space="0" w:color="auto"/>
      </w:divBdr>
    </w:div>
    <w:div w:id="1999845869">
      <w:bodyDiv w:val="1"/>
      <w:marLeft w:val="0"/>
      <w:marRight w:val="0"/>
      <w:marTop w:val="0"/>
      <w:marBottom w:val="0"/>
      <w:divBdr>
        <w:top w:val="none" w:sz="0" w:space="0" w:color="auto"/>
        <w:left w:val="none" w:sz="0" w:space="0" w:color="auto"/>
        <w:bottom w:val="none" w:sz="0" w:space="0" w:color="auto"/>
        <w:right w:val="none" w:sz="0" w:space="0" w:color="auto"/>
      </w:divBdr>
    </w:div>
    <w:div w:id="2094013742">
      <w:bodyDiv w:val="1"/>
      <w:marLeft w:val="0"/>
      <w:marRight w:val="0"/>
      <w:marTop w:val="0"/>
      <w:marBottom w:val="0"/>
      <w:divBdr>
        <w:top w:val="none" w:sz="0" w:space="0" w:color="auto"/>
        <w:left w:val="none" w:sz="0" w:space="0" w:color="auto"/>
        <w:bottom w:val="none" w:sz="0" w:space="0" w:color="auto"/>
        <w:right w:val="none" w:sz="0" w:space="0" w:color="auto"/>
      </w:divBdr>
    </w:div>
    <w:div w:id="21162503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1.jpeg"/><Relationship Id="rId18" Type="http://schemas.openxmlformats.org/officeDocument/2006/relationships/image" Target="media/image16.jpeg"/><Relationship Id="rId26" Type="http://schemas.openxmlformats.org/officeDocument/2006/relationships/image" Target="media/image24.jpeg"/><Relationship Id="rId39" Type="http://schemas.openxmlformats.org/officeDocument/2006/relationships/image" Target="media/image37.jpeg"/><Relationship Id="rId21" Type="http://schemas.openxmlformats.org/officeDocument/2006/relationships/image" Target="media/image19.png"/><Relationship Id="rId34" Type="http://schemas.openxmlformats.org/officeDocument/2006/relationships/image" Target="media/image32.jpeg"/><Relationship Id="rId42" Type="http://schemas.openxmlformats.org/officeDocument/2006/relationships/image" Target="media/image40.png"/><Relationship Id="rId47" Type="http://schemas.openxmlformats.org/officeDocument/2006/relationships/hyperlink" Target="http://artlife.com.ua/neobxodimost-kalciya-v-organizme-cheloveka/" TargetMode="External"/><Relationship Id="rId50" Type="http://schemas.openxmlformats.org/officeDocument/2006/relationships/image" Target="media/image42.png"/><Relationship Id="rId55" Type="http://schemas.openxmlformats.org/officeDocument/2006/relationships/hyperlink" Target="http://www.yandex.ru/clck/jsredir?bu=uniq15170389969627029&amp;from=www.yandex.ru%3Bsearch%2F%3Bweb%3B%3B&amp;text=&amp;etext=1679.zswEPDERaZZ0dWihMC6Uw2AJlXwGB3PdKYleTV7e8uFPdrAMHRGzWUOJVJ_ty3l6.19b7f97e8952d3ac9139335e7ec8a11e009f3016&amp;uuid=&amp;state=PEtFfuTeVD4jaxywoSUvtJXex15Wcbo_PN27SaXvvNSrjOss3Xh6TRkVp9nw1WgJ&amp;&amp;cst=AiuY0DBWFJ5Hyx_fyvalFKKRaGN3X29g3IfDzZfudB7kgmFNHeQOetiNg6e2QwZQp8vuKuqow9AqD1a6uXDMRZdDXcjrUi-48jgfhMrZcC4TdQhAok25FoNq8i_IYLpwnpR9Fx1sUH1hEGPoj-Rm32-_IJnlNJChBER1TOC4qoqLlveaFEd-WQs7oFhfYSj2h-rrx1KM_xOrahn0VIe61XyDG76RCAUnCgJIsH0V9hvpRAQXWpYFKpnyOnWJPcdk7A2VDNTLCr1ObShqh9MoHVfKyIEsjNoH_6jhRbjOXQ1k7hB4tB_UEUbXuQ1YTIhQZiNNsyDbdk9UjcSRUsxwV6pYS_-xLw9SFxhksgoMPsazzRly8eT9aRb-qQSiHDuvcedv7jtBe_FwkpcQeFxlBc5ookpV9OV_i-I0EeBVYStxTx7STI7EGYFSzPsgQ7uWTmz2wBYurBrhgcujLE09WS8aCGDNPYYN9FiTNygGBBzBjOfIeYTXMQocKsNz0XzSqBmhxZpsujDtPzObxez6eZHnO7cJib5AS-RFHXWuSiGnRQrrhzn5q6Bd5I3om9tE89Rb-lUVc0E1bl8jqlMHsMHYryAvjOky7K9V4UvM8gzkMq-JYA0hIsj4ICG17rdWsLflc3tqus99B9ztSLbWMaa6OKxJYilzO1xm1B7M5MMEWIdMjVCMdTaMo6rApp5glSiIObmkR5MKMsCMRQT01ceuUSM0tSN5zNI9cxbLrbM,&amp;data=UlNrNmk5WktYejY4cHFySjRXSWhXTVhhbENrWmdySEMtSVZkZEljS25LRVlVT1NVY29KaGZIeDV1emVFeEFqbmVYVFpGU3QxTnNMWVFwaHp3UlB3cTBTbHBFNEZaWHZv&amp;sign=9e9f2efa3ae094ab0cd58f122d0ac156&amp;keyno=0&amp;b64e=2&amp;ref=orjY4mGPRjlSKyJlbRuxUg7kv3-HD3rXGumT6obkg8l3tT7HZU-m7gncc6becxvE1FCvQ41v591AqTA0fFbfLqaZf2K82qaLDwb2HsFWLJb_VjlvIp2Rdw,,&amp;l10n=ru&amp;cts=1517039046527&amp;mc=4.7748605961854445" TargetMode="External"/><Relationship Id="rId7" Type="http://schemas.openxmlformats.org/officeDocument/2006/relationships/endnotes" Target="endnotes.xml"/><Relationship Id="rId12" Type="http://schemas.openxmlformats.org/officeDocument/2006/relationships/image" Target="media/image10.jpeg"/><Relationship Id="rId17" Type="http://schemas.openxmlformats.org/officeDocument/2006/relationships/image" Target="media/image15.jpeg"/><Relationship Id="rId25" Type="http://schemas.openxmlformats.org/officeDocument/2006/relationships/image" Target="media/image23.jpeg"/><Relationship Id="rId33" Type="http://schemas.openxmlformats.org/officeDocument/2006/relationships/image" Target="media/image31.jpeg"/><Relationship Id="rId38" Type="http://schemas.openxmlformats.org/officeDocument/2006/relationships/image" Target="media/image36.jpeg"/><Relationship Id="rId46" Type="http://schemas.openxmlformats.org/officeDocument/2006/relationships/hyperlink" Target="https://fitexpert.biz/kalcij-zachem-on-nuzhen-organizmu-i-kakie-u-nego-svojstva/"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4.jpeg"/><Relationship Id="rId20" Type="http://schemas.openxmlformats.org/officeDocument/2006/relationships/image" Target="media/image18.jpeg"/><Relationship Id="rId29" Type="http://schemas.openxmlformats.org/officeDocument/2006/relationships/image" Target="media/image27.jpeg"/><Relationship Id="rId41" Type="http://schemas.openxmlformats.org/officeDocument/2006/relationships/image" Target="media/image39.jpeg"/><Relationship Id="rId54" Type="http://schemas.openxmlformats.org/officeDocument/2006/relationships/hyperlink" Target="https://mail.yandex.ru/?uid=57727089&amp;login=nat1720785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eg"/><Relationship Id="rId24" Type="http://schemas.openxmlformats.org/officeDocument/2006/relationships/image" Target="media/image22.png"/><Relationship Id="rId32" Type="http://schemas.openxmlformats.org/officeDocument/2006/relationships/image" Target="media/image30.jpeg"/><Relationship Id="rId37" Type="http://schemas.openxmlformats.org/officeDocument/2006/relationships/image" Target="media/image35.jpeg"/><Relationship Id="rId40" Type="http://schemas.openxmlformats.org/officeDocument/2006/relationships/image" Target="media/image38.png"/><Relationship Id="rId45" Type="http://schemas.openxmlformats.org/officeDocument/2006/relationships/hyperlink" Target="http://ekolekar.com/kaltsij-zachem-nuzhen-organizmu.html" TargetMode="External"/><Relationship Id="rId53" Type="http://schemas.openxmlformats.org/officeDocument/2006/relationships/hyperlink" Target="http://www.yandex.ru/clck/jsredir?bu=uniq15170389969627029&amp;from=www.yandex.ru%3Bsearch%2F%3Bweb%3B%3B&amp;text=&amp;etext=1679.zswEPDERaZZ0dWihMC6Uw2AJlXwGB3PdKYleTV7e8uFPdrAMHRGzWUOJVJ_ty3l6.19b7f97e8952d3ac9139335e7ec8a11e009f3016&amp;uuid=&amp;state=PEtFfuTeVD4jaxywoSUvtJXex15Wcbo_PN27SaXvvNSrjOss3Xh6TRkVp9nw1WgJ&amp;&amp;cst=AiuY0DBWFJ5Hyx_fyvalFKKRaGN3X29g3IfDzZfudB7kgmFNHeQOetiNg6e2QwZQp8vuKuqow9AqD1a6uXDMRZdDXcjrUi-48jgfhMrZcC4TdQhAok25FoNq8i_IYLpwnpR9Fx1sUH1hEGPoj-Rm32-_IJnlNJChBER1TOC4qoqLlveaFEd-WQs7oFhfYSj2h-rrx1KM_xOrahn0VIe61XyDG76RCAUnCgJIsH0V9hvpRAQXWpYFKpnyOnWJPcdk7A2VDNTLCr1ObShqh9MoHVfKyIEsjNoH_6jhRbjOXQ1k7hB4tB_UEUbXuQ1YTIhQZiNNsyDbdk9UjcSRUsxwV6pYS_-xLw9SFxhksgoMPsazzRly8eT9aRb-qQSiHDuvcedv7jtBe_FwkpcQeFxlBc5ookpV9OV_i-I0EeBVYStxTx7STI7EGYFSzPsgQ7uWTmz2wBYurBrhgcujLE09WS8aCGDNPYYN9FiTNygGBBzBjOfIeYTXMQocKsNz0XzSqBmhxZpsujDtPzObxez6eZHnO7cJib5AS-RFHXWuSiGnRQrrhzn5q6Bd5I3om9tE89Rb-lUVc0E1bl8jqlMHsMHYryAvjOky7K9V4UvM8gzkMq-JYA0hIsj4ICG17rdWsLflc3tqus99B9ztSLbWMaa6OKxJYilzO1xm1B7M5MMEWIdMjVCMdTaMo6rApp5glSiIObmkR5MKMsCMRQT01ceuUSM0tSN5zNI9cxbLrbM,&amp;data=UlNrNmk5WktYejY4cHFySjRXSWhXTVhhbENrWmdySEMtSVZkZEljS25LRVlVT1NVY29KaGZIeDV1emVFeEFqbmVYVFpGU3QxTnNMWVFwaHp3UlB3cTBTbHBFNEZaWHZv&amp;sign=9e9f2efa3ae094ab0cd58f122d0ac156&amp;keyno=0&amp;b64e=2&amp;ref=orjY4mGPRjlSKyJlbRuxUg7kv3-HD3rXGumT6obkg8l3tT7HZU-m7gncc6becxvE1FCvQ41v591AqTA0fFbfLqaZf2K82qaLDwb2HsFWLJb_VjlvIp2Rdw,,&amp;l10n=ru&amp;cts=1517039046527&amp;mc=4.7748605961854445"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3.jpeg"/><Relationship Id="rId23" Type="http://schemas.openxmlformats.org/officeDocument/2006/relationships/image" Target="media/image21.jpeg"/><Relationship Id="rId28" Type="http://schemas.openxmlformats.org/officeDocument/2006/relationships/image" Target="media/image26.jpeg"/><Relationship Id="rId36" Type="http://schemas.openxmlformats.org/officeDocument/2006/relationships/image" Target="media/image34.jpeg"/><Relationship Id="rId49" Type="http://schemas.openxmlformats.org/officeDocument/2006/relationships/hyperlink" Target="http://zdravotvet.ru/produkty-soderzhashhie-kalcij-simptomy-pri-nedostatke-kalciya-v-organizme-preparaty-kalciya/" TargetMode="External"/><Relationship Id="rId57" Type="http://schemas.openxmlformats.org/officeDocument/2006/relationships/footer" Target="footer1.xml"/><Relationship Id="rId10" Type="http://schemas.openxmlformats.org/officeDocument/2006/relationships/image" Target="media/image8.jpeg"/><Relationship Id="rId19" Type="http://schemas.openxmlformats.org/officeDocument/2006/relationships/image" Target="media/image17.jpeg"/><Relationship Id="rId31" Type="http://schemas.openxmlformats.org/officeDocument/2006/relationships/image" Target="media/image29.jpeg"/><Relationship Id="rId44" Type="http://schemas.openxmlformats.org/officeDocument/2006/relationships/hyperlink" Target="http://fb.ru/article/394754/kaltsiy-dlya-organizma-cheloveka---osobennosti-primeneniya-i-poleznyie-svoystva" TargetMode="External"/><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image" Target="media/image12.gif"/><Relationship Id="rId22" Type="http://schemas.openxmlformats.org/officeDocument/2006/relationships/image" Target="media/image20.jpeg"/><Relationship Id="rId27" Type="http://schemas.openxmlformats.org/officeDocument/2006/relationships/image" Target="media/image25.jpeg"/><Relationship Id="rId30" Type="http://schemas.openxmlformats.org/officeDocument/2006/relationships/image" Target="media/image28.jpeg"/><Relationship Id="rId35" Type="http://schemas.openxmlformats.org/officeDocument/2006/relationships/image" Target="media/image33.jpeg"/><Relationship Id="rId43" Type="http://schemas.openxmlformats.org/officeDocument/2006/relationships/image" Target="media/image41.jpeg"/><Relationship Id="rId48" Type="http://schemas.openxmlformats.org/officeDocument/2006/relationships/hyperlink" Target="http://polzaili.ru/rol-kalciya-v-organizme-cheloveka-istochniki-normy-osobennosti/" TargetMode="External"/><Relationship Id="rId56" Type="http://schemas.openxmlformats.org/officeDocument/2006/relationships/hyperlink" Target="https://mail.yandex.ru/?uid=57727089&amp;login=nat17207855" TargetMode="External"/><Relationship Id="rId8" Type="http://schemas.openxmlformats.org/officeDocument/2006/relationships/image" Target="media/image6.png"/><Relationship Id="rId51" Type="http://schemas.openxmlformats.org/officeDocument/2006/relationships/image" Target="media/image43.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BE5AAF-0FF7-4819-87B2-F60D7983C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7443</TotalTime>
  <Pages>20</Pages>
  <Words>2570</Words>
  <Characters>14649</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Retired</Company>
  <LinksUpToDate>false</LinksUpToDate>
  <CharactersWithSpaces>17185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RWT</dc:creator>
  <cp:lastModifiedBy>RWT</cp:lastModifiedBy>
  <cp:revision>67</cp:revision>
  <cp:lastPrinted>2015-08-25T13:00:00Z</cp:lastPrinted>
  <dcterms:created xsi:type="dcterms:W3CDTF">2012-04-09T07:02:00Z</dcterms:created>
  <dcterms:modified xsi:type="dcterms:W3CDTF">2021-08-18T18:44:00Z</dcterms:modified>
</cp:coreProperties>
</file>